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93FD" w14:textId="77777777" w:rsidR="00B3642E" w:rsidRPr="00957E0A" w:rsidRDefault="00B3642E" w:rsidP="00460720">
      <w:pPr>
        <w:jc w:val="center"/>
        <w:rPr>
          <w:rFonts w:ascii="ＭＳ 明朝" w:hAnsi="ＭＳ 明朝"/>
          <w:szCs w:val="24"/>
          <w:lang w:eastAsia="zh-TW"/>
        </w:rPr>
      </w:pPr>
      <w:r w:rsidRPr="00957E0A">
        <w:rPr>
          <w:rFonts w:ascii="ＭＳ 明朝" w:hAnsi="ＭＳ 明朝" w:hint="eastAsia"/>
          <w:kern w:val="0"/>
          <w:szCs w:val="24"/>
          <w:lang w:eastAsia="zh-TW"/>
        </w:rPr>
        <w:t>共</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同</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研</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究</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契</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約</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書</w:t>
      </w:r>
    </w:p>
    <w:p w14:paraId="338B15C5" w14:textId="77777777" w:rsidR="00B3642E" w:rsidRPr="00957E0A" w:rsidRDefault="00B3642E" w:rsidP="00460720">
      <w:pPr>
        <w:rPr>
          <w:rFonts w:ascii="ＭＳ 明朝" w:hAnsi="ＭＳ 明朝"/>
          <w:szCs w:val="24"/>
          <w:lang w:eastAsia="zh-TW"/>
        </w:rPr>
      </w:pPr>
    </w:p>
    <w:p w14:paraId="79CEFDA1" w14:textId="77777777" w:rsidR="00B3642E" w:rsidRPr="00957E0A" w:rsidRDefault="00B3642E" w:rsidP="00460720">
      <w:pPr>
        <w:pStyle w:val="a7"/>
        <w:wordWrap/>
        <w:spacing w:line="240" w:lineRule="auto"/>
        <w:ind w:firstLineChars="100" w:firstLine="216"/>
        <w:rPr>
          <w:rFonts w:hAnsi="ＭＳ 明朝"/>
          <w:sz w:val="24"/>
          <w:szCs w:val="24"/>
        </w:rPr>
      </w:pPr>
      <w:r w:rsidRPr="00957E0A">
        <w:rPr>
          <w:rFonts w:hAnsi="ＭＳ 明朝" w:hint="eastAsia"/>
          <w:sz w:val="24"/>
          <w:szCs w:val="24"/>
        </w:rPr>
        <w:t>国立大学法人滋賀医科大学（以下「甲」という。）と○○○○（以下「乙」という。）は，次の各条によって共同研究契約（以下「本契約」という。）を締結するものとする。</w:t>
      </w:r>
    </w:p>
    <w:p w14:paraId="14E50C3E" w14:textId="77777777" w:rsidR="00B3642E" w:rsidRPr="00957E0A" w:rsidRDefault="00B3642E" w:rsidP="00460720">
      <w:pPr>
        <w:pStyle w:val="a7"/>
        <w:wordWrap/>
        <w:spacing w:line="240" w:lineRule="auto"/>
        <w:rPr>
          <w:rFonts w:hAnsi="ＭＳ 明朝"/>
          <w:sz w:val="24"/>
          <w:szCs w:val="24"/>
        </w:rPr>
      </w:pPr>
    </w:p>
    <w:p w14:paraId="321358A7"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（定義）</w:t>
      </w:r>
    </w:p>
    <w:p w14:paraId="2B3CC600"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第１条　本契約書において，次に掲げる用語は次の定義によるものとする。</w:t>
      </w:r>
    </w:p>
    <w:p w14:paraId="5584C4D7"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一　「研究成果」とは，本契約に基づき得られたもので</w:t>
      </w:r>
      <w:r w:rsidR="00B40A0E" w:rsidRPr="00957E0A">
        <w:rPr>
          <w:rFonts w:hAnsi="ＭＳ 明朝" w:hint="eastAsia"/>
          <w:sz w:val="24"/>
          <w:szCs w:val="24"/>
        </w:rPr>
        <w:t>，</w:t>
      </w:r>
      <w:r w:rsidRPr="00957E0A">
        <w:rPr>
          <w:rFonts w:hAnsi="ＭＳ 明朝" w:hint="eastAsia"/>
          <w:sz w:val="24"/>
          <w:szCs w:val="24"/>
        </w:rPr>
        <w:t>実績報告書中で成果として確定された本共同研究の目的に関係する発明，考案，意匠，著作物，ノウハウ等の技術的成果をいう。</w:t>
      </w:r>
    </w:p>
    <w:p w14:paraId="618059F3"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二　「知的財産権」とは，次に掲げるものをいう。</w:t>
      </w:r>
    </w:p>
    <w:p w14:paraId="1407A40F"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042D92B1"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63614F77"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ハ　著作権法（昭和45年法律第48号）に規定するプログラムの著作物及びデータベースの著作物（以下「プログラム等」という。）の著作権並びに外国における上記各権利に相当する権利</w:t>
      </w:r>
    </w:p>
    <w:p w14:paraId="273266CB"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ニ　秘匿することが可能な技術情報であって，かつ，財産的価値のあるものの中から，甲乙協議の上，特に指定するもの（以下「ノウハウ」という。）</w:t>
      </w:r>
    </w:p>
    <w:p w14:paraId="539E361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78CE61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本契約書において，知的財産権の「実施」とは，特許法第２条第３項に</w:t>
      </w:r>
      <w:r w:rsidR="00350B33">
        <w:rPr>
          <w:rFonts w:hAnsi="ＭＳ 明朝" w:hint="eastAsia"/>
          <w:sz w:val="24"/>
          <w:szCs w:val="24"/>
        </w:rPr>
        <w:t>定める行為，実用新案法第２条第３項に定める行為，意匠法第２条第２</w:t>
      </w:r>
      <w:r w:rsidRPr="00957E0A">
        <w:rPr>
          <w:rFonts w:hAnsi="ＭＳ 明朝" w:hint="eastAsia"/>
          <w:sz w:val="24"/>
          <w:szCs w:val="24"/>
        </w:rPr>
        <w:t>項に定める行為，商標法第２条第３項に定める行為，半導体集積回路の回路配置に関する法律第２条第３項に定める行為，種苗法第２条第</w:t>
      </w:r>
      <w:r w:rsidR="00247FF3" w:rsidRPr="00957E0A">
        <w:rPr>
          <w:rFonts w:hAnsi="ＭＳ 明朝" w:hint="eastAsia"/>
          <w:sz w:val="24"/>
          <w:szCs w:val="24"/>
        </w:rPr>
        <w:t>５</w:t>
      </w:r>
      <w:r w:rsidRPr="00957E0A">
        <w:rPr>
          <w:rFonts w:hAnsi="ＭＳ 明朝" w:hint="eastAsia"/>
          <w:sz w:val="24"/>
          <w:szCs w:val="24"/>
        </w:rPr>
        <w:t>項に定める行為，著作権法第２条第１項第15号及び同項第19号に定める行為並びにノウハウの使用をいう。</w:t>
      </w:r>
    </w:p>
    <w:p w14:paraId="7364F2B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４　本契約書において「専用実施権等」とは，次に掲げるものをいう。</w:t>
      </w:r>
    </w:p>
    <w:p w14:paraId="02C09DB8"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lastRenderedPageBreak/>
        <w:t xml:space="preserve">　一　特許法に規定する専用実施権，実用新案法に規定する専用実施権，意匠法に規定する専用実施権，商標法に規定する専用使用権</w:t>
      </w:r>
    </w:p>
    <w:p w14:paraId="326F4EB9"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二　半導体集積回路の回路配置に関する法律に規定する専用利用権</w:t>
      </w:r>
    </w:p>
    <w:p w14:paraId="732BCF7F"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三　種苗法に規定する専用利用権</w:t>
      </w:r>
    </w:p>
    <w:p w14:paraId="72C42622"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四　第１項第２号ロに規定する権利の対象となるものについて独占的に実施をする権利</w:t>
      </w:r>
    </w:p>
    <w:p w14:paraId="69F7CEE0"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五　プログラム等の著作権に係る著作物について独占的に実施をする権利</w:t>
      </w:r>
    </w:p>
    <w:p w14:paraId="62C85033"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六　第１項第２号ニに規定する権利に係るノウハウについて独占的に実施をする権利</w:t>
      </w:r>
    </w:p>
    <w:p w14:paraId="39B992C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５　本契約書において「研究担当者」とは，本共同研究に従事する甲又は乙に属する本契約の別表第１に掲げる者及び本契約第４条第３項に該当する者をいう。又，「研究協力者」とは，本契約の別表第１及び本契約第４条第３項記載以外の者であって</w:t>
      </w:r>
      <w:r w:rsidR="00785655" w:rsidRPr="00957E0A">
        <w:rPr>
          <w:rFonts w:hAnsi="ＭＳ 明朝" w:hint="eastAsia"/>
          <w:sz w:val="24"/>
          <w:szCs w:val="24"/>
        </w:rPr>
        <w:t>，本契約第</w:t>
      </w:r>
      <w:r w:rsidR="00653B4B">
        <w:rPr>
          <w:rFonts w:hAnsi="ＭＳ 明朝" w:hint="eastAsia"/>
          <w:sz w:val="24"/>
          <w:szCs w:val="24"/>
        </w:rPr>
        <w:t>24</w:t>
      </w:r>
      <w:r w:rsidR="00785655" w:rsidRPr="00957E0A">
        <w:rPr>
          <w:rFonts w:hAnsi="ＭＳ 明朝" w:hint="eastAsia"/>
          <w:sz w:val="24"/>
          <w:szCs w:val="24"/>
        </w:rPr>
        <w:t>条で規定する</w:t>
      </w:r>
      <w:r w:rsidRPr="00957E0A">
        <w:rPr>
          <w:rFonts w:hAnsi="ＭＳ 明朝" w:hint="eastAsia"/>
          <w:sz w:val="24"/>
          <w:szCs w:val="24"/>
        </w:rPr>
        <w:t>本共同研究に協力する者をいう。</w:t>
      </w:r>
    </w:p>
    <w:p w14:paraId="1F411631" w14:textId="77777777" w:rsidR="00B3642E" w:rsidRPr="00957E0A" w:rsidRDefault="00B3642E" w:rsidP="00460720">
      <w:pPr>
        <w:pStyle w:val="a7"/>
        <w:wordWrap/>
        <w:spacing w:line="240" w:lineRule="auto"/>
        <w:ind w:left="648" w:hangingChars="300" w:hanging="648"/>
        <w:rPr>
          <w:rFonts w:hAnsi="ＭＳ 明朝"/>
          <w:sz w:val="24"/>
          <w:szCs w:val="24"/>
        </w:rPr>
      </w:pPr>
    </w:p>
    <w:p w14:paraId="1EFD223B"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（共同研究の題目等）</w:t>
      </w:r>
    </w:p>
    <w:p w14:paraId="7016EF6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第２条　甲及び乙は，次の共同研究（以下「本共同研究」という。）を実施するものとする。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B3642E" w:rsidRPr="00957E0A" w14:paraId="528D7EF7" w14:textId="77777777">
        <w:trPr>
          <w:trHeight w:hRule="exact" w:val="2665"/>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3AEAFE36"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(1) 研究題目</w:t>
            </w:r>
          </w:p>
          <w:p w14:paraId="642735A8"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(2) 研究目的</w:t>
            </w:r>
          </w:p>
          <w:p w14:paraId="4F425847"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(3) 研究内容</w:t>
            </w:r>
          </w:p>
          <w:p w14:paraId="3F418B5D"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(4) 研究分担（別表第１のとおり）</w:t>
            </w:r>
          </w:p>
          <w:p w14:paraId="508C3405"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(5) 研究スケジュール</w:t>
            </w:r>
          </w:p>
          <w:p w14:paraId="2DB4775D"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(6) 研究実施場所</w:t>
            </w:r>
          </w:p>
          <w:p w14:paraId="7F53F290"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(7) その他</w:t>
            </w:r>
          </w:p>
        </w:tc>
      </w:tr>
    </w:tbl>
    <w:p w14:paraId="194C9EED" w14:textId="77777777" w:rsidR="00B3642E" w:rsidRPr="00957E0A" w:rsidRDefault="00B3642E" w:rsidP="00460720">
      <w:pPr>
        <w:pStyle w:val="a7"/>
        <w:wordWrap/>
        <w:spacing w:line="240" w:lineRule="auto"/>
        <w:rPr>
          <w:rFonts w:hAnsi="ＭＳ 明朝"/>
          <w:sz w:val="24"/>
          <w:szCs w:val="24"/>
        </w:rPr>
      </w:pPr>
    </w:p>
    <w:p w14:paraId="2B79B1BB"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（研究期間）</w:t>
      </w:r>
    </w:p>
    <w:p w14:paraId="76A41F4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第３条　本共同研究の研究期間は，</w:t>
      </w:r>
      <w:r w:rsidR="00A3652B">
        <w:rPr>
          <w:rFonts w:hAnsi="ＭＳ 明朝" w:hint="eastAsia"/>
          <w:sz w:val="24"/>
          <w:szCs w:val="24"/>
        </w:rPr>
        <w:t>20○</w:t>
      </w:r>
      <w:r w:rsidRPr="00957E0A">
        <w:rPr>
          <w:rFonts w:hAnsi="ＭＳ 明朝" w:hint="eastAsia"/>
          <w:sz w:val="24"/>
          <w:szCs w:val="24"/>
        </w:rPr>
        <w:t>○年○月○日から</w:t>
      </w:r>
      <w:r w:rsidR="00A3652B">
        <w:rPr>
          <w:rFonts w:hAnsi="ＭＳ 明朝" w:hint="eastAsia"/>
          <w:sz w:val="24"/>
          <w:szCs w:val="24"/>
        </w:rPr>
        <w:t>20○</w:t>
      </w:r>
      <w:r w:rsidRPr="00957E0A">
        <w:rPr>
          <w:rFonts w:hAnsi="ＭＳ 明朝" w:hint="eastAsia"/>
          <w:sz w:val="24"/>
          <w:szCs w:val="24"/>
        </w:rPr>
        <w:t>○年○月○日までとする。</w:t>
      </w:r>
    </w:p>
    <w:p w14:paraId="115110E2" w14:textId="77777777" w:rsidR="00B3642E" w:rsidRPr="00957E0A" w:rsidRDefault="00B3642E" w:rsidP="00460720">
      <w:pPr>
        <w:pStyle w:val="a7"/>
        <w:wordWrap/>
        <w:spacing w:line="240" w:lineRule="auto"/>
        <w:rPr>
          <w:rFonts w:hAnsi="ＭＳ 明朝"/>
          <w:sz w:val="24"/>
          <w:szCs w:val="24"/>
        </w:rPr>
      </w:pPr>
    </w:p>
    <w:p w14:paraId="6E016E2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（共同研究に従事する者）</w:t>
      </w:r>
    </w:p>
    <w:p w14:paraId="47EC26B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第４条　甲及び乙は，それぞれ別表第１に掲げる者を本共同研究の研究担当者として参加させるものとする。</w:t>
      </w:r>
    </w:p>
    <w:p w14:paraId="4995EBD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甲は，乙の研究担当者のうち甲の研究実施場所において本共同研究に従事させる者を民間等共同研究員として受け入れるものとする。</w:t>
      </w:r>
    </w:p>
    <w:p w14:paraId="1786254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甲及び乙は，甲又は乙に属する者を新たに本共同研究の研究担当者として参加させようとするときはあらかじめ相手方に書面により通知するものとする。</w:t>
      </w:r>
    </w:p>
    <w:p w14:paraId="1051AE4D" w14:textId="77777777" w:rsidR="00B3642E" w:rsidRPr="00957E0A" w:rsidRDefault="00B3642E" w:rsidP="00460720">
      <w:pPr>
        <w:pStyle w:val="a7"/>
        <w:wordWrap/>
        <w:spacing w:line="240" w:lineRule="auto"/>
        <w:ind w:left="216" w:hangingChars="100" w:hanging="216"/>
        <w:rPr>
          <w:rFonts w:hAnsi="ＭＳ 明朝"/>
          <w:sz w:val="24"/>
          <w:szCs w:val="24"/>
        </w:rPr>
      </w:pPr>
    </w:p>
    <w:p w14:paraId="289883B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（実績報告書の作成）</w:t>
      </w:r>
    </w:p>
    <w:p w14:paraId="7E01986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第５条　甲及び乙は，双方協力して，本共同研究の実施期間中に得られた研究成果につ</w:t>
      </w:r>
      <w:r w:rsidRPr="00957E0A">
        <w:rPr>
          <w:rFonts w:hAnsi="ＭＳ 明朝" w:hint="eastAsia"/>
          <w:sz w:val="24"/>
          <w:szCs w:val="24"/>
        </w:rPr>
        <w:lastRenderedPageBreak/>
        <w:t>いて報告書を，本共同研究完了の翌日から</w:t>
      </w:r>
      <w:r w:rsidR="00F1323B" w:rsidRPr="00957E0A">
        <w:rPr>
          <w:rFonts w:hAnsi="ＭＳ 明朝" w:hint="eastAsia"/>
          <w:sz w:val="24"/>
          <w:szCs w:val="24"/>
        </w:rPr>
        <w:t>30</w:t>
      </w:r>
      <w:r w:rsidRPr="00957E0A">
        <w:rPr>
          <w:rFonts w:hAnsi="ＭＳ 明朝" w:hint="eastAsia"/>
          <w:sz w:val="24"/>
          <w:szCs w:val="24"/>
        </w:rPr>
        <w:t>日以内にとりまとめるものとする。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B3642E" w:rsidRPr="00957E0A" w14:paraId="0C1D65E5" w14:textId="77777777">
        <w:trPr>
          <w:trHeight w:hRule="exact" w:val="1928"/>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1E3FDB71" w14:textId="77777777" w:rsidR="00B3642E" w:rsidRPr="00957E0A" w:rsidRDefault="00B3642E" w:rsidP="00460720">
            <w:pPr>
              <w:rPr>
                <w:rFonts w:ascii="ＭＳ 明朝" w:hAnsi="ＭＳ 明朝"/>
                <w:szCs w:val="24"/>
              </w:rPr>
            </w:pPr>
            <w:r w:rsidRPr="00957E0A">
              <w:rPr>
                <w:rFonts w:ascii="ＭＳ 明朝" w:hAnsi="ＭＳ 明朝" w:hint="eastAsia"/>
                <w:szCs w:val="24"/>
              </w:rPr>
              <w:t>＜研究成果報告書の内容例＞</w:t>
            </w:r>
          </w:p>
          <w:p w14:paraId="12D25100" w14:textId="77777777" w:rsidR="00B3642E" w:rsidRPr="00957E0A" w:rsidRDefault="00B3642E" w:rsidP="00460720">
            <w:pPr>
              <w:rPr>
                <w:rFonts w:ascii="ＭＳ 明朝" w:hAnsi="ＭＳ 明朝"/>
                <w:szCs w:val="24"/>
              </w:rPr>
            </w:pPr>
            <w:r w:rsidRPr="00957E0A">
              <w:rPr>
                <w:rFonts w:ascii="ＭＳ 明朝" w:hAnsi="ＭＳ 明朝" w:hint="eastAsia"/>
                <w:szCs w:val="24"/>
              </w:rPr>
              <w:t>(1) 研究題目</w:t>
            </w:r>
          </w:p>
          <w:p w14:paraId="297A2366" w14:textId="77777777" w:rsidR="00B3642E" w:rsidRPr="00957E0A" w:rsidRDefault="00B3642E" w:rsidP="00460720">
            <w:pPr>
              <w:rPr>
                <w:rFonts w:ascii="ＭＳ 明朝" w:hAnsi="ＭＳ 明朝"/>
                <w:szCs w:val="24"/>
              </w:rPr>
            </w:pPr>
            <w:r w:rsidRPr="00957E0A">
              <w:rPr>
                <w:rFonts w:ascii="ＭＳ 明朝" w:hAnsi="ＭＳ 明朝" w:hint="eastAsia"/>
                <w:szCs w:val="24"/>
              </w:rPr>
              <w:t>(2) 研究成果の概要</w:t>
            </w:r>
          </w:p>
          <w:p w14:paraId="4DACD4F3" w14:textId="77777777" w:rsidR="00B3642E" w:rsidRPr="00957E0A" w:rsidRDefault="00B3642E" w:rsidP="00460720">
            <w:pPr>
              <w:rPr>
                <w:rFonts w:ascii="ＭＳ 明朝" w:hAnsi="ＭＳ 明朝"/>
                <w:szCs w:val="24"/>
              </w:rPr>
            </w:pPr>
            <w:r w:rsidRPr="00957E0A">
              <w:rPr>
                <w:rFonts w:ascii="ＭＳ 明朝" w:hAnsi="ＭＳ 明朝" w:hint="eastAsia"/>
                <w:szCs w:val="24"/>
              </w:rPr>
              <w:t>(3) 研究成果の今後の活用方法</w:t>
            </w:r>
          </w:p>
          <w:p w14:paraId="7A724065"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(4) 研究経費の支出実績</w:t>
            </w:r>
          </w:p>
        </w:tc>
      </w:tr>
    </w:tbl>
    <w:p w14:paraId="5EDAB7C3" w14:textId="77777777" w:rsidR="00B3642E" w:rsidRPr="00957E0A" w:rsidRDefault="00B3642E" w:rsidP="00460720">
      <w:pPr>
        <w:pStyle w:val="a7"/>
        <w:wordWrap/>
        <w:spacing w:line="240" w:lineRule="auto"/>
        <w:ind w:left="216" w:hangingChars="100" w:hanging="216"/>
        <w:rPr>
          <w:rFonts w:hAnsi="ＭＳ 明朝"/>
          <w:sz w:val="24"/>
          <w:szCs w:val="24"/>
        </w:rPr>
      </w:pPr>
    </w:p>
    <w:p w14:paraId="07C8AF2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（ノウハウの指定）</w:t>
      </w:r>
    </w:p>
    <w:p w14:paraId="38F5041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第６条　甲及び乙は，協議の上，報告書に記載された研究成果のうち，ノウハウに該当するものについて，速やかに指定するものとする。</w:t>
      </w:r>
    </w:p>
    <w:p w14:paraId="2AAA259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ノウハウの指定に当たっては，秘匿すべき期間を明示するものとする。</w:t>
      </w:r>
    </w:p>
    <w:p w14:paraId="5C71FAA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前項の秘匿すべき期間は，甲乙協議の上，決定するものとし，原則として，本共同研究完了の翌日から起算して</w:t>
      </w:r>
      <w:r w:rsidR="00F1323B" w:rsidRPr="00957E0A">
        <w:rPr>
          <w:rFonts w:hAnsi="ＭＳ 明朝" w:hint="eastAsia"/>
          <w:sz w:val="24"/>
          <w:szCs w:val="24"/>
        </w:rPr>
        <w:t>３</w:t>
      </w:r>
      <w:r w:rsidRPr="00957E0A">
        <w:rPr>
          <w:rFonts w:hAnsi="ＭＳ 明朝" w:hint="eastAsia"/>
          <w:sz w:val="24"/>
          <w:szCs w:val="24"/>
        </w:rPr>
        <w:t>年間とする。ただし，指定後において必要があるときは，甲乙協議の上，秘匿すべき期間を延長し，又は短縮することができる。</w:t>
      </w:r>
    </w:p>
    <w:p w14:paraId="1BA909B2" w14:textId="77777777" w:rsidR="00B3642E" w:rsidRPr="00957E0A" w:rsidRDefault="00B3642E" w:rsidP="00460720">
      <w:pPr>
        <w:pStyle w:val="a7"/>
        <w:wordWrap/>
        <w:spacing w:line="240" w:lineRule="auto"/>
        <w:ind w:left="216" w:hangingChars="100" w:hanging="216"/>
        <w:rPr>
          <w:rFonts w:hAnsi="ＭＳ 明朝"/>
          <w:sz w:val="24"/>
          <w:szCs w:val="24"/>
        </w:rPr>
      </w:pPr>
    </w:p>
    <w:p w14:paraId="3EE5BA45"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w:t>
      </w:r>
      <w:r w:rsidR="005D3779" w:rsidRPr="00957E0A">
        <w:rPr>
          <w:rFonts w:hAnsi="ＭＳ 明朝" w:hint="eastAsia"/>
          <w:sz w:val="24"/>
          <w:szCs w:val="24"/>
        </w:rPr>
        <w:t>研究経費等</w:t>
      </w:r>
      <w:r w:rsidRPr="00957E0A">
        <w:rPr>
          <w:rFonts w:hAnsi="ＭＳ 明朝" w:hint="eastAsia"/>
          <w:sz w:val="24"/>
          <w:szCs w:val="24"/>
        </w:rPr>
        <w:t>の負担）</w:t>
      </w:r>
    </w:p>
    <w:p w14:paraId="0E27C34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第７条　</w:t>
      </w:r>
      <w:r w:rsidR="005D6414" w:rsidRPr="00957E0A">
        <w:rPr>
          <w:rFonts w:hAnsi="ＭＳ 明朝" w:hint="eastAsia"/>
          <w:sz w:val="24"/>
          <w:szCs w:val="24"/>
        </w:rPr>
        <w:t>乙は，本共同研究遂行のために，別表第２に掲げる研究経費</w:t>
      </w:r>
      <w:r w:rsidR="00665EED" w:rsidRPr="00957E0A">
        <w:rPr>
          <w:rFonts w:hAnsi="ＭＳ 明朝" w:hint="eastAsia"/>
          <w:sz w:val="24"/>
          <w:szCs w:val="24"/>
        </w:rPr>
        <w:t>を負担するものとし，</w:t>
      </w:r>
      <w:r w:rsidR="003D49C5">
        <w:rPr>
          <w:rFonts w:hAnsi="ＭＳ 明朝" w:hint="eastAsia"/>
          <w:sz w:val="24"/>
          <w:szCs w:val="24"/>
        </w:rPr>
        <w:t>甲及び乙の</w:t>
      </w:r>
      <w:r w:rsidR="00665EED" w:rsidRPr="00957E0A">
        <w:rPr>
          <w:rFonts w:hAnsi="ＭＳ 明朝" w:hint="eastAsia"/>
          <w:sz w:val="24"/>
          <w:szCs w:val="24"/>
        </w:rPr>
        <w:t>共同研究に要する経費の負担は，次の各号に定めるところによるものとする。</w:t>
      </w:r>
    </w:p>
    <w:p w14:paraId="267B6F4F" w14:textId="77777777" w:rsidR="00665EED" w:rsidRPr="007818DD" w:rsidRDefault="000F7968"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w:t>
      </w:r>
      <w:r w:rsidR="00905B50" w:rsidRPr="007818DD">
        <w:rPr>
          <w:rFonts w:hAnsi="ＭＳ 明朝" w:hint="eastAsia"/>
          <w:sz w:val="24"/>
          <w:szCs w:val="24"/>
        </w:rPr>
        <w:t xml:space="preserve">一　</w:t>
      </w:r>
      <w:r w:rsidR="00665EED" w:rsidRPr="007818DD">
        <w:rPr>
          <w:rFonts w:hAnsi="ＭＳ 明朝" w:hint="eastAsia"/>
          <w:sz w:val="24"/>
          <w:szCs w:val="24"/>
        </w:rPr>
        <w:t>甲は</w:t>
      </w:r>
      <w:r w:rsidR="00905B50" w:rsidRPr="007818DD">
        <w:rPr>
          <w:rFonts w:hAnsi="ＭＳ 明朝" w:hint="eastAsia"/>
          <w:sz w:val="24"/>
          <w:szCs w:val="24"/>
        </w:rPr>
        <w:t>，</w:t>
      </w:r>
      <w:r w:rsidR="007818DD">
        <w:rPr>
          <w:rFonts w:hAnsi="ＭＳ 明朝" w:hint="eastAsia"/>
          <w:sz w:val="24"/>
          <w:szCs w:val="24"/>
        </w:rPr>
        <w:t>第11</w:t>
      </w:r>
      <w:r w:rsidR="00305898" w:rsidRPr="007818DD">
        <w:rPr>
          <w:rFonts w:hAnsi="ＭＳ 明朝" w:hint="eastAsia"/>
          <w:sz w:val="24"/>
          <w:szCs w:val="24"/>
        </w:rPr>
        <w:t>条第</w:t>
      </w:r>
      <w:r w:rsidR="007818DD">
        <w:rPr>
          <w:rFonts w:hAnsi="ＭＳ 明朝" w:hint="eastAsia"/>
          <w:sz w:val="24"/>
          <w:szCs w:val="24"/>
        </w:rPr>
        <w:t>１</w:t>
      </w:r>
      <w:r w:rsidR="00305898" w:rsidRPr="007818DD">
        <w:rPr>
          <w:rFonts w:hAnsi="ＭＳ 明朝" w:hint="eastAsia"/>
          <w:sz w:val="24"/>
          <w:szCs w:val="24"/>
        </w:rPr>
        <w:t>項の規定に基づき使用する甲の</w:t>
      </w:r>
      <w:r w:rsidR="00665EED" w:rsidRPr="007818DD">
        <w:rPr>
          <w:rFonts w:hAnsi="ＭＳ 明朝" w:hint="eastAsia"/>
          <w:sz w:val="24"/>
          <w:szCs w:val="24"/>
        </w:rPr>
        <w:t>施設・設備の維持管理に必要な経常経費を負担するものとする。</w:t>
      </w:r>
    </w:p>
    <w:p w14:paraId="6869EE7B" w14:textId="77777777" w:rsidR="00665EED" w:rsidRPr="007818DD" w:rsidRDefault="00665EED"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w:t>
      </w:r>
      <w:r w:rsidR="00905B50" w:rsidRPr="007818DD">
        <w:rPr>
          <w:rFonts w:hAnsi="ＭＳ 明朝" w:hint="eastAsia"/>
          <w:sz w:val="24"/>
          <w:szCs w:val="24"/>
        </w:rPr>
        <w:t xml:space="preserve">二　</w:t>
      </w:r>
      <w:r w:rsidRPr="007818DD">
        <w:rPr>
          <w:rFonts w:hAnsi="ＭＳ 明朝" w:hint="eastAsia"/>
          <w:sz w:val="24"/>
          <w:szCs w:val="24"/>
        </w:rPr>
        <w:t>乙は</w:t>
      </w:r>
      <w:r w:rsidR="00905B50" w:rsidRPr="007818DD">
        <w:rPr>
          <w:rFonts w:hAnsi="ＭＳ 明朝" w:hint="eastAsia"/>
          <w:sz w:val="24"/>
          <w:szCs w:val="24"/>
        </w:rPr>
        <w:t>，本共同研究遂行のために，</w:t>
      </w:r>
      <w:r w:rsidRPr="007818DD">
        <w:rPr>
          <w:rFonts w:hAnsi="ＭＳ 明朝" w:hint="eastAsia"/>
          <w:sz w:val="24"/>
          <w:szCs w:val="24"/>
        </w:rPr>
        <w:t>前号により甲が負担するものの他</w:t>
      </w:r>
      <w:r w:rsidR="00A25115">
        <w:rPr>
          <w:rFonts w:hAnsi="ＭＳ 明朝" w:hint="eastAsia"/>
          <w:sz w:val="24"/>
          <w:szCs w:val="24"/>
        </w:rPr>
        <w:t>，</w:t>
      </w:r>
      <w:r w:rsidRPr="007818DD">
        <w:rPr>
          <w:rFonts w:hAnsi="ＭＳ 明朝" w:hint="eastAsia"/>
          <w:sz w:val="24"/>
          <w:szCs w:val="24"/>
        </w:rPr>
        <w:t>特に必要となる謝金</w:t>
      </w:r>
      <w:r w:rsidR="00A25115">
        <w:rPr>
          <w:rFonts w:hAnsi="ＭＳ 明朝" w:hint="eastAsia"/>
          <w:sz w:val="24"/>
          <w:szCs w:val="24"/>
        </w:rPr>
        <w:t>，</w:t>
      </w:r>
      <w:r w:rsidRPr="007818DD">
        <w:rPr>
          <w:rFonts w:hAnsi="ＭＳ 明朝" w:hint="eastAsia"/>
          <w:sz w:val="24"/>
          <w:szCs w:val="24"/>
        </w:rPr>
        <w:t>旅費</w:t>
      </w:r>
      <w:r w:rsidR="00A25115">
        <w:rPr>
          <w:rFonts w:hAnsi="ＭＳ 明朝" w:hint="eastAsia"/>
          <w:sz w:val="24"/>
          <w:szCs w:val="24"/>
        </w:rPr>
        <w:t>，</w:t>
      </w:r>
      <w:r w:rsidRPr="007818DD">
        <w:rPr>
          <w:rFonts w:hAnsi="ＭＳ 明朝" w:hint="eastAsia"/>
          <w:sz w:val="24"/>
          <w:szCs w:val="24"/>
        </w:rPr>
        <w:t>研究</w:t>
      </w:r>
      <w:r w:rsidR="00041DBA">
        <w:rPr>
          <w:rFonts w:hAnsi="ＭＳ 明朝" w:hint="eastAsia"/>
          <w:sz w:val="24"/>
          <w:szCs w:val="24"/>
        </w:rPr>
        <w:t>協力</w:t>
      </w:r>
      <w:r w:rsidRPr="007818DD">
        <w:rPr>
          <w:rFonts w:hAnsi="ＭＳ 明朝" w:hint="eastAsia"/>
          <w:sz w:val="24"/>
          <w:szCs w:val="24"/>
        </w:rPr>
        <w:t>者等の人件費</w:t>
      </w:r>
      <w:r w:rsidR="00A25115">
        <w:rPr>
          <w:rFonts w:hAnsi="ＭＳ 明朝" w:hint="eastAsia"/>
          <w:sz w:val="24"/>
          <w:szCs w:val="24"/>
        </w:rPr>
        <w:t>，</w:t>
      </w:r>
      <w:r w:rsidRPr="007818DD">
        <w:rPr>
          <w:rFonts w:hAnsi="ＭＳ 明朝" w:hint="eastAsia"/>
          <w:sz w:val="24"/>
          <w:szCs w:val="24"/>
        </w:rPr>
        <w:t>備品費</w:t>
      </w:r>
      <w:r w:rsidR="00A25115">
        <w:rPr>
          <w:rFonts w:hAnsi="ＭＳ 明朝" w:hint="eastAsia"/>
          <w:sz w:val="24"/>
          <w:szCs w:val="24"/>
        </w:rPr>
        <w:t>，</w:t>
      </w:r>
      <w:r w:rsidRPr="007818DD">
        <w:rPr>
          <w:rFonts w:hAnsi="ＭＳ 明朝" w:hint="eastAsia"/>
          <w:sz w:val="24"/>
          <w:szCs w:val="24"/>
        </w:rPr>
        <w:t>消耗品費</w:t>
      </w:r>
      <w:r w:rsidR="00A25115">
        <w:rPr>
          <w:rFonts w:hAnsi="ＭＳ 明朝" w:hint="eastAsia"/>
          <w:sz w:val="24"/>
          <w:szCs w:val="24"/>
        </w:rPr>
        <w:t>，</w:t>
      </w:r>
      <w:r w:rsidRPr="007818DD">
        <w:rPr>
          <w:rFonts w:hAnsi="ＭＳ 明朝" w:hint="eastAsia"/>
          <w:sz w:val="24"/>
          <w:szCs w:val="24"/>
        </w:rPr>
        <w:t>光熱水料等の直接的な経費（以下「直接経費」という。）と</w:t>
      </w:r>
      <w:r w:rsidR="00905B50" w:rsidRPr="007818DD">
        <w:rPr>
          <w:rFonts w:hAnsi="ＭＳ 明朝" w:hint="eastAsia"/>
          <w:sz w:val="24"/>
          <w:szCs w:val="24"/>
        </w:rPr>
        <w:t>，</w:t>
      </w:r>
      <w:r w:rsidRPr="007818DD">
        <w:rPr>
          <w:rFonts w:hAnsi="ＭＳ 明朝" w:hint="eastAsia"/>
          <w:sz w:val="24"/>
          <w:szCs w:val="24"/>
        </w:rPr>
        <w:t>本共同研究遂行に関連し</w:t>
      </w:r>
      <w:r w:rsidR="00905B50" w:rsidRPr="007818DD">
        <w:rPr>
          <w:rFonts w:hAnsi="ＭＳ 明朝" w:hint="eastAsia"/>
          <w:sz w:val="24"/>
          <w:szCs w:val="24"/>
        </w:rPr>
        <w:t>，</w:t>
      </w:r>
      <w:r w:rsidRPr="007818DD">
        <w:rPr>
          <w:rFonts w:hAnsi="ＭＳ 明朝" w:hint="eastAsia"/>
          <w:sz w:val="24"/>
          <w:szCs w:val="24"/>
        </w:rPr>
        <w:t>直接経費以外の甲の管理等に必要な経費（以下「間接経費」という。）の合算額を負担するものとする。</w:t>
      </w:r>
    </w:p>
    <w:p w14:paraId="42EEDB25" w14:textId="77777777" w:rsidR="00665EED" w:rsidRPr="007818DD" w:rsidRDefault="00905B50"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三　甲は，乙の民間等共同研究員を受け入れるに当たっては，当該</w:t>
      </w:r>
      <w:r w:rsidR="00AD5014" w:rsidRPr="007818DD">
        <w:rPr>
          <w:rFonts w:hAnsi="ＭＳ 明朝" w:hint="eastAsia"/>
          <w:sz w:val="24"/>
          <w:szCs w:val="24"/>
        </w:rPr>
        <w:t>民間等共同研究員１人につき年額420,000円（消費税額及び地方消費税額含む）の研究料を徴収するものとする。なお，研究料の月割計算は行わない。</w:t>
      </w:r>
    </w:p>
    <w:p w14:paraId="6059FAF3" w14:textId="77777777" w:rsidR="00B3642E" w:rsidRDefault="00665EED" w:rsidP="00460720">
      <w:pPr>
        <w:pStyle w:val="a7"/>
        <w:wordWrap/>
        <w:spacing w:line="240" w:lineRule="auto"/>
        <w:ind w:left="216" w:hangingChars="100" w:hanging="216"/>
        <w:rPr>
          <w:rFonts w:hAnsi="ＭＳ 明朝"/>
          <w:sz w:val="24"/>
          <w:szCs w:val="24"/>
        </w:rPr>
      </w:pPr>
      <w:r w:rsidRPr="007818DD">
        <w:rPr>
          <w:rFonts w:hAnsi="ＭＳ 明朝" w:hint="eastAsia"/>
          <w:sz w:val="24"/>
          <w:szCs w:val="24"/>
        </w:rPr>
        <w:t>２　前項第２号により乙が負担する額を算定する場合の間接経費の額は</w:t>
      </w:r>
      <w:r w:rsidR="00A25115">
        <w:rPr>
          <w:rFonts w:hAnsi="ＭＳ 明朝" w:hint="eastAsia"/>
          <w:sz w:val="24"/>
          <w:szCs w:val="24"/>
        </w:rPr>
        <w:t>，</w:t>
      </w:r>
      <w:r w:rsidRPr="007818DD">
        <w:rPr>
          <w:rFonts w:hAnsi="ＭＳ 明朝" w:hint="eastAsia"/>
          <w:sz w:val="24"/>
          <w:szCs w:val="24"/>
        </w:rPr>
        <w:t>直接経費の</w:t>
      </w:r>
      <w:r w:rsidR="008849BD">
        <w:rPr>
          <w:rFonts w:hAnsi="ＭＳ 明朝" w:hint="eastAsia"/>
          <w:sz w:val="24"/>
          <w:szCs w:val="24"/>
        </w:rPr>
        <w:t>30</w:t>
      </w:r>
      <w:r w:rsidRPr="007818DD">
        <w:rPr>
          <w:rFonts w:hAnsi="ＭＳ 明朝" w:hint="eastAsia"/>
          <w:sz w:val="24"/>
          <w:szCs w:val="24"/>
        </w:rPr>
        <w:t>％に相当する額とする。</w:t>
      </w:r>
    </w:p>
    <w:p w14:paraId="76FD1451" w14:textId="77777777" w:rsidR="007818DD" w:rsidRPr="007818DD" w:rsidRDefault="007818DD" w:rsidP="00460720">
      <w:pPr>
        <w:pStyle w:val="a7"/>
        <w:wordWrap/>
        <w:spacing w:line="240" w:lineRule="auto"/>
        <w:ind w:left="216" w:hangingChars="100" w:hanging="216"/>
        <w:rPr>
          <w:rFonts w:hAnsi="ＭＳ 明朝"/>
          <w:sz w:val="24"/>
          <w:szCs w:val="24"/>
        </w:rPr>
      </w:pPr>
    </w:p>
    <w:p w14:paraId="660151AC"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w:t>
      </w:r>
      <w:r w:rsidR="005D6414" w:rsidRPr="00957E0A">
        <w:rPr>
          <w:rFonts w:hAnsi="ＭＳ 明朝" w:hint="eastAsia"/>
          <w:sz w:val="24"/>
          <w:szCs w:val="24"/>
        </w:rPr>
        <w:t>研究経費等</w:t>
      </w:r>
      <w:r w:rsidRPr="00957E0A">
        <w:rPr>
          <w:rFonts w:hAnsi="ＭＳ 明朝" w:hint="eastAsia"/>
          <w:sz w:val="24"/>
          <w:szCs w:val="24"/>
        </w:rPr>
        <w:t>の納付）</w:t>
      </w:r>
    </w:p>
    <w:p w14:paraId="5BA7233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第８条　乙は，別表第２に掲げる</w:t>
      </w:r>
      <w:r w:rsidR="00896026" w:rsidRPr="00957E0A">
        <w:rPr>
          <w:rFonts w:hAnsi="ＭＳ 明朝" w:hint="eastAsia"/>
          <w:sz w:val="24"/>
          <w:szCs w:val="24"/>
        </w:rPr>
        <w:t>研究経費等</w:t>
      </w:r>
      <w:r w:rsidRPr="00957E0A">
        <w:rPr>
          <w:rFonts w:hAnsi="ＭＳ 明朝" w:hint="eastAsia"/>
          <w:sz w:val="24"/>
          <w:szCs w:val="24"/>
        </w:rPr>
        <w:t>を甲の発する請求書により，当該請求書に定める納付期限までに納付しなければならない。</w:t>
      </w:r>
    </w:p>
    <w:p w14:paraId="35FE551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乙は所定の納付期限までに前項の乙に係る</w:t>
      </w:r>
      <w:r w:rsidR="00896026" w:rsidRPr="00957E0A">
        <w:rPr>
          <w:rFonts w:hAnsi="ＭＳ 明朝" w:hint="eastAsia"/>
          <w:sz w:val="24"/>
          <w:szCs w:val="24"/>
        </w:rPr>
        <w:t>研究経費等</w:t>
      </w:r>
      <w:r w:rsidRPr="00957E0A">
        <w:rPr>
          <w:rFonts w:hAnsi="ＭＳ 明朝" w:hint="eastAsia"/>
          <w:sz w:val="24"/>
          <w:szCs w:val="24"/>
        </w:rPr>
        <w:t>を納付しないときは，納期日の翌日から納付の日までの日数に応じ，その未納額に年</w:t>
      </w:r>
      <w:r w:rsidR="00E91020">
        <w:rPr>
          <w:rFonts w:hAnsi="ＭＳ 明朝" w:hint="eastAsia"/>
          <w:sz w:val="24"/>
          <w:szCs w:val="24"/>
        </w:rPr>
        <w:t>３</w:t>
      </w:r>
      <w:r w:rsidRPr="00957E0A">
        <w:rPr>
          <w:rFonts w:hAnsi="ＭＳ 明朝" w:hint="eastAsia"/>
          <w:sz w:val="24"/>
          <w:szCs w:val="24"/>
        </w:rPr>
        <w:t>％の割合で計算した延滞金を納付しなければならない。</w:t>
      </w:r>
    </w:p>
    <w:p w14:paraId="7912121D" w14:textId="77777777" w:rsidR="00B3642E" w:rsidRPr="00957E0A" w:rsidRDefault="00B3642E" w:rsidP="00460720">
      <w:pPr>
        <w:pStyle w:val="a7"/>
        <w:wordWrap/>
        <w:spacing w:line="240" w:lineRule="auto"/>
        <w:ind w:left="216" w:hangingChars="100" w:hanging="216"/>
        <w:rPr>
          <w:rFonts w:hAnsi="ＭＳ 明朝"/>
          <w:sz w:val="24"/>
          <w:szCs w:val="24"/>
        </w:rPr>
      </w:pPr>
    </w:p>
    <w:p w14:paraId="454DD16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（経理）</w:t>
      </w:r>
    </w:p>
    <w:p w14:paraId="55683C3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第９条　前条の</w:t>
      </w:r>
      <w:r w:rsidR="00F172E3" w:rsidRPr="00957E0A">
        <w:rPr>
          <w:rFonts w:hAnsi="ＭＳ 明朝" w:hint="eastAsia"/>
          <w:sz w:val="24"/>
          <w:szCs w:val="24"/>
        </w:rPr>
        <w:t>研究経費等</w:t>
      </w:r>
      <w:r w:rsidRPr="00957E0A">
        <w:rPr>
          <w:rFonts w:hAnsi="ＭＳ 明朝" w:hint="eastAsia"/>
          <w:sz w:val="24"/>
          <w:szCs w:val="24"/>
        </w:rPr>
        <w:t>の経理は甲が行う。ただし，乙はこの契約に関する経理書類の閲覧を甲に申し出ることができる。甲は乙からの閲覧の申し出があった場合，これに応じなければならない。</w:t>
      </w:r>
    </w:p>
    <w:p w14:paraId="1ADA8F87" w14:textId="77777777" w:rsidR="00B3642E" w:rsidRPr="00957E0A" w:rsidRDefault="00B3642E" w:rsidP="00460720">
      <w:pPr>
        <w:pStyle w:val="a7"/>
        <w:wordWrap/>
        <w:spacing w:line="240" w:lineRule="auto"/>
        <w:ind w:left="216" w:hangingChars="100" w:hanging="216"/>
        <w:rPr>
          <w:rFonts w:hAnsi="ＭＳ 明朝"/>
          <w:sz w:val="24"/>
          <w:szCs w:val="24"/>
        </w:rPr>
      </w:pPr>
    </w:p>
    <w:p w14:paraId="4DC0F274"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（研究経費により取得した設備等の帰属）</w:t>
      </w:r>
    </w:p>
    <w:p w14:paraId="7E221FC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第10条　別表第２に掲げる</w:t>
      </w:r>
      <w:r w:rsidR="001223EF" w:rsidRPr="00957E0A">
        <w:rPr>
          <w:rFonts w:hAnsi="ＭＳ 明朝" w:hint="eastAsia"/>
          <w:sz w:val="24"/>
          <w:szCs w:val="24"/>
        </w:rPr>
        <w:t>研究経費等</w:t>
      </w:r>
      <w:r w:rsidRPr="00957E0A">
        <w:rPr>
          <w:rFonts w:hAnsi="ＭＳ 明朝" w:hint="eastAsia"/>
          <w:sz w:val="24"/>
          <w:szCs w:val="24"/>
        </w:rPr>
        <w:t>により取得した設備等は，甲に帰属するものとする。</w:t>
      </w:r>
    </w:p>
    <w:p w14:paraId="7E294A96" w14:textId="77777777" w:rsidR="00B3642E" w:rsidRPr="00957E0A" w:rsidRDefault="00B3642E" w:rsidP="00460720">
      <w:pPr>
        <w:pStyle w:val="a7"/>
        <w:wordWrap/>
        <w:spacing w:line="240" w:lineRule="auto"/>
        <w:rPr>
          <w:rFonts w:hAnsi="ＭＳ 明朝"/>
          <w:sz w:val="24"/>
          <w:szCs w:val="24"/>
        </w:rPr>
      </w:pPr>
    </w:p>
    <w:p w14:paraId="111F591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（施設・設備の提供等）</w:t>
      </w:r>
    </w:p>
    <w:p w14:paraId="7AA9F09D" w14:textId="77777777" w:rsidR="00B3642E" w:rsidRPr="00052DA2"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第11条　甲は</w:t>
      </w:r>
      <w:r w:rsidR="00B40A0E" w:rsidRPr="00052DA2">
        <w:rPr>
          <w:rFonts w:hAnsi="ＭＳ 明朝" w:hint="eastAsia"/>
          <w:sz w:val="24"/>
          <w:szCs w:val="24"/>
        </w:rPr>
        <w:t>，</w:t>
      </w:r>
      <w:r w:rsidRPr="00052DA2">
        <w:rPr>
          <w:rFonts w:hAnsi="ＭＳ 明朝" w:hint="eastAsia"/>
          <w:sz w:val="24"/>
          <w:szCs w:val="24"/>
        </w:rPr>
        <w:t>別表第３に掲げる甲に係る施設・設備を本共同研究の用に供するものとする。</w:t>
      </w:r>
    </w:p>
    <w:p w14:paraId="6480C3C0" w14:textId="77777777" w:rsidR="00B3642E" w:rsidRPr="00052DA2"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AE27B63" w14:textId="77777777" w:rsidR="00B3642E" w:rsidRPr="00957E0A"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３　前項に規定する設備の搬入及び据付けに要する経費は，乙の負担とする。</w:t>
      </w:r>
    </w:p>
    <w:p w14:paraId="1DA44841" w14:textId="77777777" w:rsidR="00B3642E" w:rsidRPr="00957E0A" w:rsidRDefault="00B3642E" w:rsidP="00460720">
      <w:pPr>
        <w:pStyle w:val="a7"/>
        <w:wordWrap/>
        <w:spacing w:line="240" w:lineRule="auto"/>
        <w:ind w:left="216" w:hangingChars="100" w:hanging="216"/>
        <w:rPr>
          <w:rFonts w:hAnsi="ＭＳ 明朝"/>
          <w:sz w:val="24"/>
          <w:szCs w:val="24"/>
        </w:rPr>
      </w:pPr>
    </w:p>
    <w:p w14:paraId="42749D6F"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（研究の中止又は期間の延長）</w:t>
      </w:r>
    </w:p>
    <w:p w14:paraId="0EC8918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第12条　天災その他研究遂行上やむを得ない事由があるときは，甲乙協議の上，本共同研究を中止し，又は研究期間を延長することができる。この場合において，甲又は乙はその責を負わないものとする。</w:t>
      </w:r>
    </w:p>
    <w:p w14:paraId="3F83B897" w14:textId="77777777" w:rsidR="00B3642E" w:rsidRPr="00957E0A" w:rsidRDefault="00B3642E" w:rsidP="00460720">
      <w:pPr>
        <w:pStyle w:val="a7"/>
        <w:wordWrap/>
        <w:spacing w:line="240" w:lineRule="auto"/>
        <w:ind w:left="216" w:hangingChars="100" w:hanging="216"/>
        <w:rPr>
          <w:rFonts w:hAnsi="ＭＳ 明朝"/>
          <w:sz w:val="24"/>
          <w:szCs w:val="24"/>
        </w:rPr>
      </w:pPr>
    </w:p>
    <w:p w14:paraId="3B4D5CCF"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（研究の完了又は中止等に伴う</w:t>
      </w:r>
      <w:r w:rsidR="00571590" w:rsidRPr="00957E0A">
        <w:rPr>
          <w:rFonts w:hAnsi="ＭＳ 明朝" w:hint="eastAsia"/>
          <w:sz w:val="24"/>
          <w:szCs w:val="24"/>
        </w:rPr>
        <w:t>研究経費</w:t>
      </w:r>
      <w:r w:rsidRPr="00957E0A">
        <w:rPr>
          <w:rFonts w:hAnsi="ＭＳ 明朝" w:hint="eastAsia"/>
          <w:sz w:val="24"/>
          <w:szCs w:val="24"/>
        </w:rPr>
        <w:t>の取扱い）</w:t>
      </w:r>
    </w:p>
    <w:p w14:paraId="21EE56E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第13条　本共同研究を完了し，又は前条の規定により，本共同研究を中止した場合において，第８条第１項の規定により納付された研究経費</w:t>
      </w:r>
      <w:r w:rsidR="00732668" w:rsidRPr="00957E0A">
        <w:rPr>
          <w:rFonts w:hAnsi="ＭＳ 明朝" w:hint="eastAsia"/>
          <w:sz w:val="24"/>
          <w:szCs w:val="24"/>
        </w:rPr>
        <w:t>（</w:t>
      </w:r>
      <w:r w:rsidR="00AA007E" w:rsidRPr="00957E0A">
        <w:rPr>
          <w:rFonts w:hAnsi="ＭＳ 明朝" w:hint="eastAsia"/>
          <w:sz w:val="24"/>
          <w:szCs w:val="24"/>
        </w:rPr>
        <w:t>間接経費を除く。）</w:t>
      </w:r>
      <w:r w:rsidRPr="00957E0A">
        <w:rPr>
          <w:rFonts w:hAnsi="ＭＳ 明朝" w:hint="eastAsia"/>
          <w:sz w:val="24"/>
          <w:szCs w:val="24"/>
        </w:rPr>
        <w:t>の額に不用が生じた場合は，乙は甲に不用となった額の返還を請求できる。甲は乙からの返還請求があった場合，これに応じなければならない。</w:t>
      </w:r>
    </w:p>
    <w:p w14:paraId="4F87BBDF"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甲は，研究期間の延長により納付された</w:t>
      </w:r>
      <w:r w:rsidR="00E1358D" w:rsidRPr="00957E0A">
        <w:rPr>
          <w:rFonts w:hAnsi="ＭＳ 明朝" w:hint="eastAsia"/>
          <w:sz w:val="24"/>
          <w:szCs w:val="24"/>
        </w:rPr>
        <w:t>研究経費等</w:t>
      </w:r>
      <w:r w:rsidRPr="00957E0A">
        <w:rPr>
          <w:rFonts w:hAnsi="ＭＳ 明朝" w:hint="eastAsia"/>
          <w:sz w:val="24"/>
          <w:szCs w:val="24"/>
        </w:rPr>
        <w:t>に不足を生じる恐れが発生した場合には，直ちに乙に書面により通知するものとする。この場合において，乙は甲と協議の上，不足する</w:t>
      </w:r>
      <w:r w:rsidR="00E1358D" w:rsidRPr="00957E0A">
        <w:rPr>
          <w:rFonts w:hAnsi="ＭＳ 明朝" w:hint="eastAsia"/>
          <w:sz w:val="24"/>
          <w:szCs w:val="24"/>
        </w:rPr>
        <w:t>研究経費等</w:t>
      </w:r>
      <w:r w:rsidRPr="00957E0A">
        <w:rPr>
          <w:rFonts w:hAnsi="ＭＳ 明朝" w:hint="eastAsia"/>
          <w:sz w:val="24"/>
          <w:szCs w:val="24"/>
        </w:rPr>
        <w:t>を負担するかどうかを決定するものとする。</w:t>
      </w:r>
    </w:p>
    <w:p w14:paraId="253F347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は，本共同研究を完了し，又は中止したときには，第11条第２項の規定により乙から受け入れた設備を研究の完了又は中止の時点の状態で乙に返還するものとする。この場合において，撤去及び搬出に要する経費は，乙の負担とする。</w:t>
      </w:r>
    </w:p>
    <w:p w14:paraId="04CC02D6" w14:textId="77777777" w:rsidR="00B3642E" w:rsidRPr="00957E0A" w:rsidRDefault="00B3642E" w:rsidP="00460720">
      <w:pPr>
        <w:pStyle w:val="a7"/>
        <w:wordWrap/>
        <w:spacing w:line="240" w:lineRule="auto"/>
        <w:rPr>
          <w:rFonts w:hAnsi="ＭＳ 明朝"/>
          <w:sz w:val="24"/>
          <w:szCs w:val="24"/>
        </w:rPr>
      </w:pPr>
    </w:p>
    <w:p w14:paraId="2195842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（知的財産権の出願等）</w:t>
      </w:r>
    </w:p>
    <w:p w14:paraId="7FFC107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第14条　甲及び乙は，本共同研究の実施に伴い発明等が生じた場合には，速やかに相互に</w:t>
      </w:r>
      <w:r w:rsidR="00F4042A">
        <w:rPr>
          <w:rFonts w:hAnsi="ＭＳ 明朝" w:hint="eastAsia"/>
          <w:sz w:val="24"/>
          <w:szCs w:val="24"/>
        </w:rPr>
        <w:t>通知</w:t>
      </w:r>
      <w:r w:rsidRPr="00957E0A">
        <w:rPr>
          <w:rFonts w:hAnsi="ＭＳ 明朝" w:hint="eastAsia"/>
          <w:sz w:val="24"/>
          <w:szCs w:val="24"/>
        </w:rPr>
        <w:t>しなければならない。</w:t>
      </w:r>
    </w:p>
    <w:p w14:paraId="041114A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本共同研究の実施により得られる知的財産権の甲の持分は，甲又は甲に属する研究担当者に帰属するものとする。</w:t>
      </w:r>
    </w:p>
    <w:p w14:paraId="1E51252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2A0B19A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４　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w:t>
      </w:r>
      <w:r w:rsidR="00B40A0E" w:rsidRPr="00957E0A">
        <w:rPr>
          <w:rFonts w:hAnsi="ＭＳ 明朝" w:hint="eastAsia"/>
          <w:sz w:val="24"/>
          <w:szCs w:val="24"/>
        </w:rPr>
        <w:t>，</w:t>
      </w:r>
      <w:r w:rsidRPr="00957E0A">
        <w:rPr>
          <w:rFonts w:hAnsi="ＭＳ 明朝" w:hint="eastAsia"/>
          <w:sz w:val="24"/>
          <w:szCs w:val="24"/>
        </w:rPr>
        <w:t>甲又は乙が当該知的財産権を相手方から承継した場合は，甲又は乙は単独で出願等するものとする。</w:t>
      </w:r>
    </w:p>
    <w:p w14:paraId="06E3859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５　乙は，本共同研究の結果生じた発明等が，甲に属する研究担当者と乙とが共有することとなった場合の当該出願等について，当該甲に属する研究担当者と協議の上，別途定めるものとする。</w:t>
      </w:r>
    </w:p>
    <w:p w14:paraId="6187CF1C" w14:textId="77777777" w:rsidR="00B3642E" w:rsidRPr="00957E0A" w:rsidRDefault="00B3642E" w:rsidP="00460720">
      <w:pPr>
        <w:pStyle w:val="a7"/>
        <w:wordWrap/>
        <w:spacing w:line="240" w:lineRule="auto"/>
        <w:ind w:left="216" w:hangingChars="100" w:hanging="216"/>
        <w:rPr>
          <w:rFonts w:hAnsi="ＭＳ 明朝"/>
          <w:sz w:val="24"/>
          <w:szCs w:val="24"/>
        </w:rPr>
      </w:pPr>
    </w:p>
    <w:p w14:paraId="3221514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（外国出願）</w:t>
      </w:r>
    </w:p>
    <w:p w14:paraId="4338883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第15条　前条の規定は，外国における発明等に関する知的財産権（著作権及びノウハウを除く。）の設定登録出願</w:t>
      </w:r>
      <w:r w:rsidR="00B40A0E" w:rsidRPr="00957E0A">
        <w:rPr>
          <w:rFonts w:hAnsi="ＭＳ 明朝" w:hint="eastAsia"/>
          <w:sz w:val="24"/>
          <w:szCs w:val="24"/>
        </w:rPr>
        <w:t>，</w:t>
      </w:r>
      <w:r w:rsidRPr="00957E0A">
        <w:rPr>
          <w:rFonts w:hAnsi="ＭＳ 明朝" w:hint="eastAsia"/>
          <w:sz w:val="24"/>
          <w:szCs w:val="24"/>
        </w:rPr>
        <w:t>権利保全（以下「外国出願」という。）についても適用する。</w:t>
      </w:r>
    </w:p>
    <w:p w14:paraId="6ACE2A8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甲及び乙は，外国出願を行うにあたっては，双方協議の上行うものとする。</w:t>
      </w:r>
    </w:p>
    <w:p w14:paraId="02434023" w14:textId="77777777" w:rsidR="00B3642E" w:rsidRPr="00957E0A" w:rsidRDefault="00B3642E" w:rsidP="00460720">
      <w:pPr>
        <w:pStyle w:val="a7"/>
        <w:wordWrap/>
        <w:spacing w:line="240" w:lineRule="auto"/>
        <w:ind w:left="216" w:hangingChars="100" w:hanging="216"/>
        <w:rPr>
          <w:rFonts w:hAnsi="ＭＳ 明朝"/>
          <w:sz w:val="24"/>
          <w:szCs w:val="24"/>
        </w:rPr>
      </w:pPr>
    </w:p>
    <w:p w14:paraId="69003B2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（優先的実施）</w:t>
      </w:r>
    </w:p>
    <w:p w14:paraId="48EB43F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第16条　甲は，本共同研究の結果生じた発明等であって第14条第４項の規定により甲に承継された知的財産権（著作権及びノウハウ並びに本条第２項に規定するものを除く。以下「甲に承継された知的財産権」という。）</w:t>
      </w:r>
      <w:r w:rsidR="00F2050E" w:rsidRPr="00957E0A">
        <w:rPr>
          <w:rFonts w:hAnsi="ＭＳ 明朝" w:hint="eastAsia"/>
          <w:sz w:val="24"/>
          <w:szCs w:val="24"/>
        </w:rPr>
        <w:t>について</w:t>
      </w:r>
      <w:r w:rsidRPr="00957E0A">
        <w:rPr>
          <w:rFonts w:hAnsi="ＭＳ 明朝" w:hint="eastAsia"/>
          <w:sz w:val="24"/>
          <w:szCs w:val="24"/>
        </w:rPr>
        <w:t>，乙又は乙の指定する者から優先的に実施したい旨の通知があった場合には，当該知的財産権を出願等したときから</w:t>
      </w:r>
      <w:r w:rsidR="001366DF">
        <w:rPr>
          <w:rFonts w:hAnsi="ＭＳ 明朝" w:hint="eastAsia"/>
          <w:sz w:val="24"/>
          <w:szCs w:val="24"/>
        </w:rPr>
        <w:t>５</w:t>
      </w:r>
      <w:r w:rsidRPr="00957E0A">
        <w:rPr>
          <w:rFonts w:hAnsi="ＭＳ 明朝" w:hint="eastAsia"/>
          <w:sz w:val="24"/>
          <w:szCs w:val="24"/>
        </w:rPr>
        <w:t>年間優先的に実施させることを許諾する。</w:t>
      </w:r>
      <w:r w:rsidR="00423655" w:rsidRPr="00957E0A">
        <w:rPr>
          <w:rFonts w:hAnsi="ＭＳ 明朝" w:hint="eastAsia"/>
          <w:sz w:val="24"/>
          <w:szCs w:val="24"/>
        </w:rPr>
        <w:t>かかる場合，甲及び乙又は乙の指定する者は，別途，独占的実施許諾契約（専用実施許諾契約を含む）を締結し，詳細を取り決めるものとする。</w:t>
      </w:r>
    </w:p>
    <w:p w14:paraId="049ADC3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甲は，本共同研究の結果生じた発明等であって甲及び乙の共有に係る知的財産権（著作権及びノウハウを除く。以下｢共有に係る知的財産権｣という。）</w:t>
      </w:r>
      <w:r w:rsidR="00423655" w:rsidRPr="00957E0A">
        <w:rPr>
          <w:rFonts w:hAnsi="ＭＳ 明朝" w:hint="eastAsia"/>
          <w:sz w:val="24"/>
          <w:szCs w:val="24"/>
        </w:rPr>
        <w:t>について</w:t>
      </w:r>
      <w:r w:rsidRPr="00957E0A">
        <w:rPr>
          <w:rFonts w:hAnsi="ＭＳ 明朝" w:hint="eastAsia"/>
          <w:sz w:val="24"/>
          <w:szCs w:val="24"/>
        </w:rPr>
        <w:t>，</w:t>
      </w:r>
      <w:r w:rsidR="00423655" w:rsidRPr="00957E0A">
        <w:rPr>
          <w:rFonts w:hAnsi="ＭＳ 明朝" w:hint="eastAsia"/>
          <w:sz w:val="24"/>
          <w:szCs w:val="24"/>
        </w:rPr>
        <w:t>乙又は</w:t>
      </w:r>
      <w:r w:rsidRPr="00957E0A">
        <w:rPr>
          <w:rFonts w:hAnsi="ＭＳ 明朝" w:hint="eastAsia"/>
          <w:sz w:val="24"/>
          <w:szCs w:val="24"/>
        </w:rPr>
        <w:t>乙の指定する者から優先的に実施したい旨の通知があった場合には，当該知的財産権を</w:t>
      </w:r>
      <w:r w:rsidRPr="00957E0A">
        <w:rPr>
          <w:rFonts w:hAnsi="ＭＳ 明朝" w:hint="eastAsia"/>
          <w:sz w:val="24"/>
          <w:szCs w:val="24"/>
        </w:rPr>
        <w:lastRenderedPageBreak/>
        <w:t>出願等したときから</w:t>
      </w:r>
      <w:r w:rsidR="001366DF">
        <w:rPr>
          <w:rFonts w:hAnsi="ＭＳ 明朝" w:hint="eastAsia"/>
          <w:sz w:val="24"/>
          <w:szCs w:val="24"/>
        </w:rPr>
        <w:t>５</w:t>
      </w:r>
      <w:r w:rsidRPr="00957E0A">
        <w:rPr>
          <w:rFonts w:hAnsi="ＭＳ 明朝" w:hint="eastAsia"/>
          <w:sz w:val="24"/>
          <w:szCs w:val="24"/>
        </w:rPr>
        <w:t>年間優先的に実施させることを許諾する。</w:t>
      </w:r>
      <w:r w:rsidR="00423655" w:rsidRPr="00957E0A">
        <w:rPr>
          <w:rFonts w:hAnsi="ＭＳ 明朝" w:hint="eastAsia"/>
          <w:sz w:val="24"/>
          <w:szCs w:val="24"/>
        </w:rPr>
        <w:t>かかる場合，甲及び乙又は乙の指定する者は，別途，不実施補償に関する契約を締結し，詳細を取り決めるものとする。</w:t>
      </w:r>
    </w:p>
    <w:p w14:paraId="43FF8F3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甲は，乙又は乙の指定する者から前</w:t>
      </w:r>
      <w:r w:rsidR="005D7614">
        <w:rPr>
          <w:rFonts w:hAnsi="ＭＳ 明朝" w:hint="eastAsia"/>
          <w:sz w:val="24"/>
          <w:szCs w:val="24"/>
        </w:rPr>
        <w:t>二</w:t>
      </w:r>
      <w:r w:rsidRPr="00957E0A">
        <w:rPr>
          <w:rFonts w:hAnsi="ＭＳ 明朝" w:hint="eastAsia"/>
          <w:sz w:val="24"/>
          <w:szCs w:val="24"/>
        </w:rPr>
        <w:t>項に規定する優先的に実施させる期間（以下「優先的実施期間」という。）を更新したい旨の申し出があった場合には，優先的実施期間の更新を許諾する。この場合，更新する期間については，甲乙協議の上，定めるものとする。</w:t>
      </w:r>
    </w:p>
    <w:p w14:paraId="3E24F06A" w14:textId="77777777" w:rsidR="00D5377E" w:rsidRPr="00957E0A" w:rsidRDefault="00D5377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４　</w:t>
      </w:r>
      <w:r w:rsidR="005D7614">
        <w:rPr>
          <w:rFonts w:hAnsi="ＭＳ 明朝" w:hint="eastAsia"/>
          <w:sz w:val="24"/>
          <w:szCs w:val="24"/>
        </w:rPr>
        <w:t>本条</w:t>
      </w:r>
      <w:r w:rsidRPr="00957E0A">
        <w:rPr>
          <w:rFonts w:hAnsi="ＭＳ 明朝" w:hint="eastAsia"/>
          <w:sz w:val="24"/>
          <w:szCs w:val="24"/>
        </w:rPr>
        <w:t>第１項及び第２項の規定に基づく優先的実施期間中に，乙が，乙の指定する者以外の第三者に甲の単独知的財産権又は共有に係る知的財産権について，その実施許諾を希望する場合には，当該実施許諾の是非及び実施条件等について，甲及び乙又は乙の指定する者は，別途協議の上，これを定めるものとする。</w:t>
      </w:r>
    </w:p>
    <w:p w14:paraId="2A27F364" w14:textId="77777777" w:rsidR="00B3642E" w:rsidRPr="00957E0A" w:rsidRDefault="00B3642E" w:rsidP="00460720">
      <w:pPr>
        <w:pStyle w:val="a7"/>
        <w:wordWrap/>
        <w:spacing w:line="240" w:lineRule="auto"/>
        <w:ind w:left="216" w:hangingChars="100" w:hanging="216"/>
        <w:rPr>
          <w:rFonts w:hAnsi="ＭＳ 明朝"/>
          <w:sz w:val="24"/>
          <w:szCs w:val="24"/>
        </w:rPr>
      </w:pPr>
    </w:p>
    <w:p w14:paraId="59B117D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（第三者に対する実施の許諾）</w:t>
      </w:r>
    </w:p>
    <w:p w14:paraId="79ECB579" w14:textId="77777777" w:rsidR="00B3642E" w:rsidRPr="00957E0A" w:rsidRDefault="00B3642E" w:rsidP="00460720">
      <w:pPr>
        <w:pStyle w:val="a7"/>
        <w:tabs>
          <w:tab w:val="left" w:pos="7065"/>
        </w:tabs>
        <w:wordWrap/>
        <w:spacing w:line="240" w:lineRule="auto"/>
        <w:ind w:left="216" w:hangingChars="100" w:hanging="216"/>
        <w:rPr>
          <w:rFonts w:hAnsi="ＭＳ 明朝"/>
          <w:sz w:val="24"/>
          <w:szCs w:val="24"/>
        </w:rPr>
      </w:pPr>
      <w:r w:rsidRPr="00957E0A">
        <w:rPr>
          <w:rFonts w:hAnsi="ＭＳ 明朝" w:hint="eastAsia"/>
          <w:sz w:val="24"/>
          <w:szCs w:val="24"/>
        </w:rPr>
        <w:t>第17条　甲は，乙又は乙の指定する者が，甲に承継された知的財産権を，前条第１項及び第３項に規定する優先的実施期間中その第</w:t>
      </w:r>
      <w:r w:rsidR="00F1323B" w:rsidRPr="00957E0A">
        <w:rPr>
          <w:rFonts w:hAnsi="ＭＳ 明朝" w:hint="eastAsia"/>
          <w:sz w:val="24"/>
          <w:szCs w:val="24"/>
        </w:rPr>
        <w:t>２</w:t>
      </w:r>
      <w:r w:rsidRPr="00957E0A">
        <w:rPr>
          <w:rFonts w:hAnsi="ＭＳ 明朝" w:hint="eastAsia"/>
          <w:sz w:val="24"/>
          <w:szCs w:val="24"/>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08FAD46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前項の規定は，</w:t>
      </w:r>
      <w:r w:rsidR="00D84BB1" w:rsidRPr="00957E0A">
        <w:rPr>
          <w:rFonts w:hAnsi="ＭＳ 明朝" w:hint="eastAsia"/>
          <w:sz w:val="24"/>
          <w:szCs w:val="24"/>
        </w:rPr>
        <w:t>乙又は</w:t>
      </w:r>
      <w:r w:rsidRPr="00957E0A">
        <w:rPr>
          <w:rFonts w:hAnsi="ＭＳ 明朝" w:hint="eastAsia"/>
          <w:sz w:val="24"/>
          <w:szCs w:val="24"/>
        </w:rPr>
        <w:t>乙の指定する者が共有に係る知的財産権を前条第２項及び第３項に規定する優先的実施期間中その第</w:t>
      </w:r>
      <w:r w:rsidR="00F1323B" w:rsidRPr="00957E0A">
        <w:rPr>
          <w:rFonts w:hAnsi="ＭＳ 明朝" w:hint="eastAsia"/>
          <w:sz w:val="24"/>
          <w:szCs w:val="24"/>
        </w:rPr>
        <w:t>２</w:t>
      </w:r>
      <w:r w:rsidRPr="00957E0A">
        <w:rPr>
          <w:rFonts w:hAnsi="ＭＳ 明朝" w:hint="eastAsia"/>
          <w:sz w:val="24"/>
          <w:szCs w:val="24"/>
        </w:rPr>
        <w:t>年次以降において正当な理由なく実施しないときについて準用する。</w:t>
      </w:r>
    </w:p>
    <w:p w14:paraId="19B32732" w14:textId="77777777" w:rsidR="00B3642E" w:rsidRPr="00957E0A" w:rsidRDefault="00B3642E" w:rsidP="00460720">
      <w:pPr>
        <w:pStyle w:val="a7"/>
        <w:wordWrap/>
        <w:spacing w:line="240" w:lineRule="auto"/>
        <w:ind w:left="216" w:hangingChars="100" w:hanging="216"/>
        <w:rPr>
          <w:rFonts w:hAnsi="ＭＳ 明朝"/>
          <w:sz w:val="24"/>
          <w:szCs w:val="24"/>
        </w:rPr>
      </w:pPr>
    </w:p>
    <w:p w14:paraId="08F3705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（持分の譲渡等）</w:t>
      </w:r>
    </w:p>
    <w:p w14:paraId="7E29CF3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第18条　甲は，本共同研究の結果生じた発明等であって甲に承継された特許を受ける権利又は共有に係る特許権の持分を乙又は甲及び乙が協議の上指定した者に限り譲渡できるものとし，別に定める譲渡契約により，これを行うものとする。</w:t>
      </w:r>
    </w:p>
    <w:p w14:paraId="250026E3" w14:textId="77777777" w:rsidR="00B3642E" w:rsidRPr="00957E0A" w:rsidRDefault="002A0796"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w:t>
      </w:r>
      <w:r w:rsidR="00B3642E" w:rsidRPr="00957E0A">
        <w:rPr>
          <w:rFonts w:hAnsi="ＭＳ 明朝" w:hint="eastAsia"/>
          <w:sz w:val="24"/>
          <w:szCs w:val="24"/>
        </w:rPr>
        <w:t xml:space="preserve">　甲は，</w:t>
      </w:r>
      <w:r w:rsidR="005D7614">
        <w:rPr>
          <w:rFonts w:hAnsi="ＭＳ 明朝" w:hint="eastAsia"/>
          <w:sz w:val="24"/>
          <w:szCs w:val="24"/>
        </w:rPr>
        <w:t>本条</w:t>
      </w:r>
      <w:r w:rsidRPr="00957E0A">
        <w:rPr>
          <w:rFonts w:hAnsi="ＭＳ 明朝" w:hint="eastAsia"/>
          <w:sz w:val="24"/>
          <w:szCs w:val="24"/>
        </w:rPr>
        <w:t>第１項で規定する者</w:t>
      </w:r>
      <w:r w:rsidR="00B3642E" w:rsidRPr="00957E0A">
        <w:rPr>
          <w:rFonts w:hAnsi="ＭＳ 明朝" w:hint="eastAsia"/>
          <w:sz w:val="24"/>
          <w:szCs w:val="24"/>
        </w:rPr>
        <w:t>以外の者への共有に係る特許権の持分の譲渡に当たっては，あらかじめ乙の書面による同意を得なければならない。</w:t>
      </w:r>
    </w:p>
    <w:p w14:paraId="11E09022" w14:textId="77777777" w:rsidR="00B3642E" w:rsidRPr="00957E0A" w:rsidRDefault="00B3642E" w:rsidP="00460720">
      <w:pPr>
        <w:pStyle w:val="a7"/>
        <w:wordWrap/>
        <w:spacing w:line="240" w:lineRule="auto"/>
        <w:ind w:left="216" w:hangingChars="100" w:hanging="216"/>
        <w:rPr>
          <w:rFonts w:hAnsi="ＭＳ 明朝"/>
          <w:sz w:val="24"/>
          <w:szCs w:val="24"/>
        </w:rPr>
      </w:pPr>
    </w:p>
    <w:p w14:paraId="6F062EA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w:t>
      </w:r>
      <w:r w:rsidR="002A0796" w:rsidRPr="00957E0A">
        <w:rPr>
          <w:rFonts w:hAnsi="ＭＳ 明朝" w:hint="eastAsia"/>
          <w:sz w:val="24"/>
          <w:szCs w:val="24"/>
        </w:rPr>
        <w:t>対価</w:t>
      </w:r>
      <w:r w:rsidRPr="00957E0A">
        <w:rPr>
          <w:rFonts w:hAnsi="ＭＳ 明朝" w:hint="eastAsia"/>
          <w:sz w:val="24"/>
          <w:szCs w:val="24"/>
        </w:rPr>
        <w:t>）</w:t>
      </w:r>
    </w:p>
    <w:p w14:paraId="5B37E53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第19条　甲に承継された知的財産権を乙又は乙の指定する者</w:t>
      </w:r>
      <w:r w:rsidR="001F436A">
        <w:rPr>
          <w:rFonts w:hAnsi="ＭＳ 明朝" w:hint="eastAsia"/>
          <w:sz w:val="24"/>
          <w:szCs w:val="24"/>
        </w:rPr>
        <w:t>のみ</w:t>
      </w:r>
      <w:r w:rsidRPr="00957E0A">
        <w:rPr>
          <w:rFonts w:hAnsi="ＭＳ 明朝" w:hint="eastAsia"/>
          <w:sz w:val="24"/>
          <w:szCs w:val="24"/>
        </w:rPr>
        <w:t>が実施しようとするときは，別に実施</w:t>
      </w:r>
      <w:r w:rsidR="008C628D" w:rsidRPr="00957E0A">
        <w:rPr>
          <w:rFonts w:hAnsi="ＭＳ 明朝" w:hint="eastAsia"/>
          <w:sz w:val="24"/>
          <w:szCs w:val="24"/>
        </w:rPr>
        <w:t>許諾</w:t>
      </w:r>
      <w:r w:rsidRPr="00957E0A">
        <w:rPr>
          <w:rFonts w:hAnsi="ＭＳ 明朝" w:hint="eastAsia"/>
          <w:sz w:val="24"/>
          <w:szCs w:val="24"/>
        </w:rPr>
        <w:t>契約で定める実施料を甲に支払わなければならない。</w:t>
      </w:r>
    </w:p>
    <w:p w14:paraId="0A61BCF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甲及び乙の共有に係る知的財産権を乙又は乙の指定する者</w:t>
      </w:r>
      <w:r w:rsidR="008C628D" w:rsidRPr="00957E0A">
        <w:rPr>
          <w:rFonts w:hAnsi="ＭＳ 明朝" w:hint="eastAsia"/>
          <w:sz w:val="24"/>
          <w:szCs w:val="24"/>
        </w:rPr>
        <w:t>のみ</w:t>
      </w:r>
      <w:r w:rsidRPr="00957E0A">
        <w:rPr>
          <w:rFonts w:hAnsi="ＭＳ 明朝" w:hint="eastAsia"/>
          <w:sz w:val="24"/>
          <w:szCs w:val="24"/>
        </w:rPr>
        <w:t>が実施しようとするときは，甲は自己実施をしないことから，別に</w:t>
      </w:r>
      <w:r w:rsidR="008C628D" w:rsidRPr="00957E0A">
        <w:rPr>
          <w:rFonts w:hAnsi="ＭＳ 明朝" w:hint="eastAsia"/>
          <w:sz w:val="24"/>
          <w:szCs w:val="24"/>
        </w:rPr>
        <w:t>不実施補償に関する</w:t>
      </w:r>
      <w:r w:rsidR="00DB7C03" w:rsidRPr="00957E0A">
        <w:rPr>
          <w:rFonts w:hAnsi="ＭＳ 明朝" w:hint="eastAsia"/>
          <w:sz w:val="24"/>
          <w:szCs w:val="24"/>
        </w:rPr>
        <w:t>契約</w:t>
      </w:r>
      <w:r w:rsidRPr="00957E0A">
        <w:rPr>
          <w:rFonts w:hAnsi="ＭＳ 明朝" w:hint="eastAsia"/>
          <w:sz w:val="24"/>
          <w:szCs w:val="24"/>
        </w:rPr>
        <w:t>で定める</w:t>
      </w:r>
      <w:r w:rsidR="00DB7C03" w:rsidRPr="00957E0A">
        <w:rPr>
          <w:rFonts w:hAnsi="ＭＳ 明朝" w:hint="eastAsia"/>
          <w:sz w:val="24"/>
          <w:szCs w:val="24"/>
        </w:rPr>
        <w:t>対価</w:t>
      </w:r>
      <w:r w:rsidRPr="00957E0A">
        <w:rPr>
          <w:rFonts w:hAnsi="ＭＳ 明朝" w:hint="eastAsia"/>
          <w:sz w:val="24"/>
          <w:szCs w:val="24"/>
        </w:rPr>
        <w:t>を甲に支払わなければならない。ただし，乙が乙の指定する者からの実施料の支払いを求めることを甲に申し入れた場合は，当該実施料を甲及び乙の持分に応じて，それぞれに配分するものとする。</w:t>
      </w:r>
    </w:p>
    <w:p w14:paraId="629AE98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３　甲及び乙の共有に係る知的財産権を第三者に実施させた場合の実施料は，当該知的財産権に係る甲及び乙の持分に応じて，それぞれに配分するものとする。</w:t>
      </w:r>
    </w:p>
    <w:p w14:paraId="6BFCE648" w14:textId="77777777" w:rsidR="00B3642E" w:rsidRPr="00957E0A" w:rsidRDefault="00B3642E" w:rsidP="00460720">
      <w:pPr>
        <w:pStyle w:val="a7"/>
        <w:wordWrap/>
        <w:spacing w:line="240" w:lineRule="auto"/>
        <w:ind w:left="216" w:hangingChars="100" w:hanging="216"/>
        <w:rPr>
          <w:rFonts w:hAnsi="ＭＳ 明朝"/>
          <w:sz w:val="24"/>
          <w:szCs w:val="24"/>
        </w:rPr>
      </w:pPr>
    </w:p>
    <w:p w14:paraId="601B51F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（特許料等）</w:t>
      </w:r>
    </w:p>
    <w:p w14:paraId="13253E3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第20条　</w:t>
      </w:r>
      <w:r w:rsidR="00956F89" w:rsidRPr="00957E0A">
        <w:rPr>
          <w:rFonts w:hAnsi="ＭＳ 明朝" w:hint="eastAsia"/>
          <w:sz w:val="24"/>
          <w:szCs w:val="24"/>
        </w:rPr>
        <w:t>甲及び乙は，</w:t>
      </w:r>
      <w:r w:rsidRPr="00957E0A">
        <w:rPr>
          <w:rFonts w:hAnsi="ＭＳ 明朝" w:hint="eastAsia"/>
          <w:sz w:val="24"/>
          <w:szCs w:val="24"/>
        </w:rPr>
        <w:t>共有に係る知的財産権に関する出願等費用，特許料等（以下「出願等費用」という。）をそれぞれ持分に応じて負担するものとする。</w:t>
      </w:r>
      <w:r w:rsidR="003D49C5">
        <w:rPr>
          <w:rFonts w:hAnsi="ＭＳ 明朝" w:hint="eastAsia"/>
          <w:sz w:val="24"/>
          <w:szCs w:val="24"/>
        </w:rPr>
        <w:t>ただ</w:t>
      </w:r>
      <w:r w:rsidR="00DB7C03" w:rsidRPr="00957E0A">
        <w:rPr>
          <w:rFonts w:hAnsi="ＭＳ 明朝" w:hint="eastAsia"/>
          <w:sz w:val="24"/>
          <w:szCs w:val="24"/>
        </w:rPr>
        <w:t>し</w:t>
      </w:r>
      <w:r w:rsidR="00A25115">
        <w:rPr>
          <w:rFonts w:hAnsi="ＭＳ 明朝" w:hint="eastAsia"/>
          <w:sz w:val="24"/>
          <w:szCs w:val="24"/>
        </w:rPr>
        <w:t>，</w:t>
      </w:r>
      <w:r w:rsidR="00DB7C03" w:rsidRPr="00957E0A">
        <w:rPr>
          <w:rFonts w:hAnsi="ＭＳ 明朝" w:hint="eastAsia"/>
          <w:sz w:val="24"/>
          <w:szCs w:val="24"/>
        </w:rPr>
        <w:t>第16条に規定の優先的実施期間中は，乙が当該出願費用を負担するものとする。</w:t>
      </w:r>
    </w:p>
    <w:p w14:paraId="16D1702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甲又は乙は，前項に規定する出願等費用を負担しないときは，当該知的財産権に係る自己の持分を乙又は甲に譲渡することができるものとし，その旨の「譲渡証書」を乙又は甲に提出するものとする。</w:t>
      </w:r>
    </w:p>
    <w:p w14:paraId="7BC807F1" w14:textId="77777777" w:rsidR="00B3642E" w:rsidRPr="00957E0A" w:rsidRDefault="00B3642E" w:rsidP="00460720">
      <w:pPr>
        <w:pStyle w:val="a7"/>
        <w:wordWrap/>
        <w:spacing w:line="240" w:lineRule="auto"/>
        <w:ind w:left="216" w:hangingChars="100" w:hanging="216"/>
        <w:rPr>
          <w:rFonts w:hAnsi="ＭＳ 明朝"/>
          <w:sz w:val="24"/>
          <w:szCs w:val="24"/>
        </w:rPr>
      </w:pPr>
    </w:p>
    <w:p w14:paraId="43E593D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（情報交換）</w:t>
      </w:r>
    </w:p>
    <w:p w14:paraId="5965C9D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第21条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30FE21EA"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２　提供された資料は，本共同研究完了後又は本共同研究中止後，相手方に返還するものとする。</w:t>
      </w:r>
    </w:p>
    <w:p w14:paraId="2067E6CD" w14:textId="77777777" w:rsidR="00B3642E" w:rsidRPr="00957E0A" w:rsidRDefault="00B3642E" w:rsidP="00460720">
      <w:pPr>
        <w:pStyle w:val="a7"/>
        <w:wordWrap/>
        <w:spacing w:line="240" w:lineRule="auto"/>
        <w:ind w:left="216" w:hangingChars="100" w:hanging="216"/>
        <w:rPr>
          <w:rFonts w:hAnsi="ＭＳ 明朝"/>
          <w:sz w:val="24"/>
          <w:szCs w:val="24"/>
        </w:rPr>
      </w:pPr>
    </w:p>
    <w:p w14:paraId="4D0E0350"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（秘密の保持）</w:t>
      </w:r>
    </w:p>
    <w:p w14:paraId="2DA200C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第22条　甲及び乙は，本共同研究の実施に当たり，相手方より開示若しくは提供を受け又は知り得た技術上及び営業上の一切の情報</w:t>
      </w:r>
      <w:r w:rsidR="00FC3300" w:rsidRPr="00957E0A">
        <w:rPr>
          <w:rFonts w:hAnsi="ＭＳ 明朝" w:hint="eastAsia"/>
          <w:sz w:val="24"/>
          <w:szCs w:val="24"/>
        </w:rPr>
        <w:t>並びに第５条の実績報告書（以下</w:t>
      </w:r>
      <w:r w:rsidR="00A25115">
        <w:rPr>
          <w:rFonts w:hAnsi="ＭＳ 明朝" w:hint="eastAsia"/>
          <w:sz w:val="24"/>
          <w:szCs w:val="24"/>
        </w:rPr>
        <w:t>，</w:t>
      </w:r>
      <w:r w:rsidR="00FC3300" w:rsidRPr="00957E0A">
        <w:rPr>
          <w:rFonts w:hAnsi="ＭＳ 明朝" w:hint="eastAsia"/>
          <w:sz w:val="24"/>
          <w:szCs w:val="24"/>
        </w:rPr>
        <w:t>これらを総称して「秘密情報」という。）</w:t>
      </w:r>
      <w:r w:rsidRPr="00957E0A">
        <w:rPr>
          <w:rFonts w:hAnsi="ＭＳ 明朝" w:hint="eastAsia"/>
          <w:sz w:val="24"/>
          <w:szCs w:val="24"/>
        </w:rPr>
        <w:t>について，第１</w:t>
      </w:r>
      <w:r w:rsidR="00FC3300" w:rsidRPr="00957E0A">
        <w:rPr>
          <w:rFonts w:hAnsi="ＭＳ 明朝" w:hint="eastAsia"/>
          <w:sz w:val="24"/>
          <w:szCs w:val="24"/>
        </w:rPr>
        <w:t>条で規定する</w:t>
      </w:r>
      <w:r w:rsidRPr="00957E0A">
        <w:rPr>
          <w:rFonts w:hAnsi="ＭＳ 明朝" w:hint="eastAsia"/>
          <w:sz w:val="24"/>
          <w:szCs w:val="24"/>
        </w:rPr>
        <w:t>研究担当者</w:t>
      </w:r>
      <w:r w:rsidR="00FC3300" w:rsidRPr="00957E0A">
        <w:rPr>
          <w:rFonts w:hAnsi="ＭＳ 明朝" w:hint="eastAsia"/>
          <w:sz w:val="24"/>
          <w:szCs w:val="24"/>
        </w:rPr>
        <w:t>及び研究協力者（以下</w:t>
      </w:r>
      <w:r w:rsidR="00A25115">
        <w:rPr>
          <w:rFonts w:hAnsi="ＭＳ 明朝" w:hint="eastAsia"/>
          <w:sz w:val="24"/>
          <w:szCs w:val="24"/>
        </w:rPr>
        <w:t>，</w:t>
      </w:r>
      <w:r w:rsidR="00FC3300" w:rsidRPr="00957E0A">
        <w:rPr>
          <w:rFonts w:hAnsi="ＭＳ 明朝" w:hint="eastAsia"/>
          <w:sz w:val="24"/>
          <w:szCs w:val="24"/>
        </w:rPr>
        <w:t>これらを総称して「研究担当者等」という。）</w:t>
      </w:r>
      <w:r w:rsidRPr="00957E0A">
        <w:rPr>
          <w:rFonts w:hAnsi="ＭＳ 明朝" w:hint="eastAsia"/>
          <w:sz w:val="24"/>
          <w:szCs w:val="24"/>
        </w:rPr>
        <w:t>以外に開示･漏洩してはならない。また，甲及び乙は，相手方より開示を受けた情報に関する秘密について，当該研究担当者</w:t>
      </w:r>
      <w:r w:rsidR="00FC3300" w:rsidRPr="00957E0A">
        <w:rPr>
          <w:rFonts w:hAnsi="ＭＳ 明朝" w:hint="eastAsia"/>
          <w:sz w:val="24"/>
          <w:szCs w:val="24"/>
        </w:rPr>
        <w:t>等</w:t>
      </w:r>
      <w:r w:rsidRPr="00957E0A">
        <w:rPr>
          <w:rFonts w:hAnsi="ＭＳ 明朝" w:hint="eastAsia"/>
          <w:sz w:val="24"/>
          <w:szCs w:val="24"/>
        </w:rPr>
        <w:t>がその所属を離れた後も含め保持する義務を，当該研究担当者</w:t>
      </w:r>
      <w:r w:rsidR="00FC3300" w:rsidRPr="00957E0A">
        <w:rPr>
          <w:rFonts w:hAnsi="ＭＳ 明朝" w:hint="eastAsia"/>
          <w:sz w:val="24"/>
          <w:szCs w:val="24"/>
        </w:rPr>
        <w:t>等</w:t>
      </w:r>
      <w:r w:rsidRPr="00957E0A">
        <w:rPr>
          <w:rFonts w:hAnsi="ＭＳ 明朝" w:hint="eastAsia"/>
          <w:sz w:val="24"/>
          <w:szCs w:val="24"/>
        </w:rPr>
        <w:t>に対し負わせるものとする。ただし，次のいずれかに該当する情報については，この限りではない。</w:t>
      </w:r>
    </w:p>
    <w:p w14:paraId="3B04E800"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一　開示を受け又は知得した際，既に自己が保有していたことを証明できる情報</w:t>
      </w:r>
    </w:p>
    <w:p w14:paraId="46451EB1"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二　開示を受け又は知得した際，既に公知となっている情報</w:t>
      </w:r>
    </w:p>
    <w:p w14:paraId="64B74C35"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三　開示を受け又は知得した後，自己の責めによらずに公知となった情報</w:t>
      </w:r>
    </w:p>
    <w:p w14:paraId="66F37A46"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四　正当な権限を有する第三者から適法に取得したことを証明できる内容</w:t>
      </w:r>
    </w:p>
    <w:p w14:paraId="25A6B449"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五　相手方から開示された情報によることなく独自に開発・取得していたことを証明できる情報</w:t>
      </w:r>
    </w:p>
    <w:p w14:paraId="075F1ABB"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六　書面により事前に相手方の同意を得たもの</w:t>
      </w:r>
    </w:p>
    <w:p w14:paraId="669132F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w:t>
      </w:r>
      <w:r w:rsidR="00FC3300" w:rsidRPr="00957E0A">
        <w:rPr>
          <w:rFonts w:hAnsi="ＭＳ 明朝" w:hint="eastAsia"/>
          <w:sz w:val="24"/>
          <w:szCs w:val="24"/>
        </w:rPr>
        <w:t>当該秘密</w:t>
      </w:r>
      <w:r w:rsidRPr="00957E0A">
        <w:rPr>
          <w:rFonts w:hAnsi="ＭＳ 明朝" w:hint="eastAsia"/>
          <w:sz w:val="24"/>
          <w:szCs w:val="24"/>
        </w:rPr>
        <w:t>情報を本共同研究以外の目的に使用してはならない。ただし，書面により事前に相手方の同意を得た場合はこの限りではない。</w:t>
      </w:r>
    </w:p>
    <w:p w14:paraId="6B5D7FC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前</w:t>
      </w:r>
      <w:r w:rsidR="005D7614">
        <w:rPr>
          <w:rFonts w:hAnsi="ＭＳ 明朝" w:hint="eastAsia"/>
          <w:sz w:val="24"/>
          <w:szCs w:val="24"/>
        </w:rPr>
        <w:t>二</w:t>
      </w:r>
      <w:r w:rsidRPr="00957E0A">
        <w:rPr>
          <w:rFonts w:hAnsi="ＭＳ 明朝" w:hint="eastAsia"/>
          <w:sz w:val="24"/>
          <w:szCs w:val="24"/>
        </w:rPr>
        <w:t>項の有効期間は，第</w:t>
      </w:r>
      <w:r w:rsidR="001C4C71">
        <w:rPr>
          <w:rFonts w:hAnsi="ＭＳ 明朝" w:hint="eastAsia"/>
          <w:sz w:val="24"/>
          <w:szCs w:val="24"/>
        </w:rPr>
        <w:t>３</w:t>
      </w:r>
      <w:r w:rsidRPr="00957E0A">
        <w:rPr>
          <w:rFonts w:hAnsi="ＭＳ 明朝" w:hint="eastAsia"/>
          <w:sz w:val="24"/>
          <w:szCs w:val="24"/>
        </w:rPr>
        <w:t>条の本共同研究開始の日から研究完了後又は研究中止後</w:t>
      </w:r>
      <w:r w:rsidR="00F1323B" w:rsidRPr="00957E0A">
        <w:rPr>
          <w:rFonts w:hAnsi="ＭＳ 明朝" w:hint="eastAsia"/>
          <w:sz w:val="24"/>
          <w:szCs w:val="24"/>
        </w:rPr>
        <w:lastRenderedPageBreak/>
        <w:t>３</w:t>
      </w:r>
      <w:r w:rsidRPr="00957E0A">
        <w:rPr>
          <w:rFonts w:hAnsi="ＭＳ 明朝" w:hint="eastAsia"/>
          <w:sz w:val="24"/>
          <w:szCs w:val="24"/>
        </w:rPr>
        <w:t>年間とする。ただし，甲乙協議の上，この期間を延長し，又は短縮することができるものとする。</w:t>
      </w:r>
    </w:p>
    <w:p w14:paraId="7CFAEE45" w14:textId="77777777" w:rsidR="00B3642E" w:rsidRPr="00957E0A" w:rsidRDefault="00B3642E" w:rsidP="00460720">
      <w:pPr>
        <w:pStyle w:val="a7"/>
        <w:wordWrap/>
        <w:spacing w:line="240" w:lineRule="auto"/>
        <w:ind w:left="216" w:hangingChars="100" w:hanging="216"/>
        <w:rPr>
          <w:rFonts w:hAnsi="ＭＳ 明朝"/>
          <w:sz w:val="24"/>
          <w:szCs w:val="24"/>
        </w:rPr>
      </w:pPr>
    </w:p>
    <w:p w14:paraId="4193C14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（研究成果の</w:t>
      </w:r>
      <w:r w:rsidR="0095429D" w:rsidRPr="00957E0A">
        <w:rPr>
          <w:rFonts w:hAnsi="ＭＳ 明朝" w:hint="eastAsia"/>
          <w:sz w:val="24"/>
          <w:szCs w:val="24"/>
        </w:rPr>
        <w:t>公表</w:t>
      </w:r>
      <w:r w:rsidRPr="00957E0A">
        <w:rPr>
          <w:rFonts w:hAnsi="ＭＳ 明朝" w:hint="eastAsia"/>
          <w:sz w:val="24"/>
          <w:szCs w:val="24"/>
        </w:rPr>
        <w:t>）</w:t>
      </w:r>
    </w:p>
    <w:p w14:paraId="5C6AB681" w14:textId="3987A82D"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第23条　甲及び乙は，本共同研究完了（研究期間が複数年度にわたる場合は各年度末）の翌日から起算し</w:t>
      </w:r>
      <w:r w:rsidR="00F1323B" w:rsidRPr="00957E0A">
        <w:rPr>
          <w:rFonts w:hAnsi="ＭＳ 明朝" w:hint="eastAsia"/>
          <w:sz w:val="24"/>
          <w:szCs w:val="24"/>
        </w:rPr>
        <w:t>１</w:t>
      </w:r>
      <w:r w:rsidRPr="00957E0A">
        <w:rPr>
          <w:rFonts w:hAnsi="ＭＳ 明朝" w:hint="eastAsia"/>
          <w:sz w:val="24"/>
          <w:szCs w:val="24"/>
        </w:rPr>
        <w:t>ヶ月以降，本共同研究によって得られた研究成果（研究期間が複数年度にわたる場合は当該年度に得られた研究成果）について，第22条で規定する秘密保持の義務を遵守した上で開示，発表若しくは公開すること（以下「研究成果の公表等」という。）ができるものとする。ただし，</w:t>
      </w:r>
      <w:r w:rsidR="000170E0">
        <w:rPr>
          <w:rFonts w:hAnsi="ＭＳ 明朝" w:hint="eastAsia"/>
          <w:sz w:val="24"/>
          <w:szCs w:val="24"/>
        </w:rPr>
        <w:t>甲は，</w:t>
      </w:r>
      <w:r w:rsidRPr="00957E0A">
        <w:rPr>
          <w:rFonts w:hAnsi="ＭＳ 明朝" w:hint="eastAsia"/>
          <w:sz w:val="24"/>
          <w:szCs w:val="24"/>
        </w:rPr>
        <w:t>研究成果の公表という大学の社会的使命を踏まえ，</w:t>
      </w:r>
      <w:r w:rsidR="000170E0">
        <w:rPr>
          <w:rFonts w:hAnsi="ＭＳ 明朝" w:hint="eastAsia"/>
          <w:sz w:val="24"/>
          <w:szCs w:val="24"/>
        </w:rPr>
        <w:t>乙</w:t>
      </w:r>
      <w:r w:rsidRPr="00957E0A">
        <w:rPr>
          <w:rFonts w:hAnsi="ＭＳ 明朝" w:hint="eastAsia"/>
          <w:sz w:val="24"/>
          <w:szCs w:val="24"/>
        </w:rPr>
        <w:t>の同意を得た場合は，公表の時期を早めることができるものとする。なお，いかなる場合であっても，相手方の同意なく，ノウハウを開示してはならない。</w:t>
      </w:r>
    </w:p>
    <w:p w14:paraId="04E85A6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前項の場合，甲又は乙（以下「公表希望当事者」という。）は，研究成果の公表等を行おうとする日の</w:t>
      </w:r>
      <w:r w:rsidR="00F1323B" w:rsidRPr="00957E0A">
        <w:rPr>
          <w:rFonts w:hAnsi="ＭＳ 明朝" w:hint="eastAsia"/>
          <w:sz w:val="24"/>
          <w:szCs w:val="24"/>
        </w:rPr>
        <w:t>30</w:t>
      </w:r>
      <w:r w:rsidRPr="00957E0A">
        <w:rPr>
          <w:rFonts w:hAnsi="ＭＳ 明朝" w:hint="eastAsia"/>
          <w:sz w:val="24"/>
          <w:szCs w:val="24"/>
        </w:rPr>
        <w:t>日前までにその内容を書面にて相手方に通知しなければならない。又，公表希望当事者は</w:t>
      </w:r>
      <w:r w:rsidR="00B40A0E" w:rsidRPr="00957E0A">
        <w:rPr>
          <w:rFonts w:hAnsi="ＭＳ 明朝" w:hint="eastAsia"/>
          <w:sz w:val="24"/>
          <w:szCs w:val="24"/>
        </w:rPr>
        <w:t>，</w:t>
      </w:r>
      <w:r w:rsidRPr="00957E0A">
        <w:rPr>
          <w:rFonts w:hAnsi="ＭＳ 明朝" w:hint="eastAsia"/>
          <w:sz w:val="24"/>
          <w:szCs w:val="24"/>
        </w:rPr>
        <w:t>事前の書面による了解を得た上で，その内容が本共同研究の結果得られたものであることを明示することができる。</w:t>
      </w:r>
    </w:p>
    <w:p w14:paraId="60E16F6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通知を受けた相手方は，前項の通知の内容に</w:t>
      </w:r>
      <w:r w:rsidR="00B40A0E" w:rsidRPr="00957E0A">
        <w:rPr>
          <w:rFonts w:hAnsi="ＭＳ 明朝" w:hint="eastAsia"/>
          <w:sz w:val="24"/>
          <w:szCs w:val="24"/>
        </w:rPr>
        <w:t>，</w:t>
      </w:r>
      <w:r w:rsidRPr="00957E0A">
        <w:rPr>
          <w:rFonts w:hAnsi="ＭＳ 明朝" w:hint="eastAsia"/>
          <w:sz w:val="24"/>
          <w:szCs w:val="24"/>
        </w:rPr>
        <w:t>研究成果の公表等が将来期待される利益を侵害する恐れがあると判断されるときは当該通知受理後</w:t>
      </w:r>
      <w:r w:rsidR="00F1323B" w:rsidRPr="00957E0A">
        <w:rPr>
          <w:rFonts w:hAnsi="ＭＳ 明朝" w:hint="eastAsia"/>
          <w:sz w:val="24"/>
          <w:szCs w:val="24"/>
        </w:rPr>
        <w:t>14</w:t>
      </w:r>
      <w:r w:rsidRPr="00957E0A">
        <w:rPr>
          <w:rFonts w:hAnsi="ＭＳ 明朝" w:hint="eastAsia"/>
          <w:sz w:val="24"/>
          <w:szCs w:val="24"/>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437B5C3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４　</w:t>
      </w:r>
      <w:r w:rsidR="005D7614">
        <w:rPr>
          <w:rFonts w:hAnsi="ＭＳ 明朝" w:hint="eastAsia"/>
          <w:sz w:val="24"/>
          <w:szCs w:val="24"/>
        </w:rPr>
        <w:t>本条</w:t>
      </w:r>
      <w:r w:rsidRPr="00957E0A">
        <w:rPr>
          <w:rFonts w:hAnsi="ＭＳ 明朝" w:hint="eastAsia"/>
          <w:sz w:val="24"/>
          <w:szCs w:val="24"/>
        </w:rPr>
        <w:t>第２項の通知しなければならない期間は，本共同研究完了後の翌日から起算して</w:t>
      </w:r>
      <w:r w:rsidR="00F1323B" w:rsidRPr="00957E0A">
        <w:rPr>
          <w:rFonts w:hAnsi="ＭＳ 明朝" w:hint="eastAsia"/>
          <w:sz w:val="24"/>
          <w:szCs w:val="24"/>
        </w:rPr>
        <w:t>３</w:t>
      </w:r>
      <w:r w:rsidRPr="00957E0A">
        <w:rPr>
          <w:rFonts w:hAnsi="ＭＳ 明朝" w:hint="eastAsia"/>
          <w:sz w:val="24"/>
          <w:szCs w:val="24"/>
        </w:rPr>
        <w:t>年間とする。ただし，甲乙協議の上，この期間を延長し，又は短縮することができるものとする。</w:t>
      </w:r>
    </w:p>
    <w:p w14:paraId="6E8CB038" w14:textId="77777777" w:rsidR="00B3642E" w:rsidRPr="00957E0A" w:rsidRDefault="00B3642E" w:rsidP="00460720">
      <w:pPr>
        <w:pStyle w:val="a7"/>
        <w:wordWrap/>
        <w:spacing w:line="240" w:lineRule="auto"/>
        <w:ind w:left="216" w:hangingChars="100" w:hanging="216"/>
        <w:rPr>
          <w:rFonts w:hAnsi="ＭＳ 明朝"/>
          <w:sz w:val="24"/>
          <w:szCs w:val="24"/>
        </w:rPr>
      </w:pPr>
    </w:p>
    <w:p w14:paraId="26514E2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（研究協力者の参加及び協力）</w:t>
      </w:r>
    </w:p>
    <w:p w14:paraId="1830FBA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第24条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2A33E1D5" w14:textId="0AA8F90F"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研究担当者以外の者が研究協力者となるに当たっては，当該研究担当者以外の者を研究協力者に加えるよう相手方に同意を求めた甲又は乙は，研究協力者となる者に本契約</w:t>
      </w:r>
      <w:r w:rsidR="00DB25BF">
        <w:rPr>
          <w:rFonts w:hAnsi="ＭＳ 明朝" w:hint="eastAsia"/>
          <w:sz w:val="24"/>
          <w:szCs w:val="24"/>
        </w:rPr>
        <w:t>に基づき自らが負う義務と同様の義務を</w:t>
      </w:r>
      <w:r w:rsidRPr="00957E0A">
        <w:rPr>
          <w:rFonts w:hAnsi="ＭＳ 明朝" w:hint="eastAsia"/>
          <w:sz w:val="24"/>
          <w:szCs w:val="24"/>
        </w:rPr>
        <w:t>遵守させなければなら</w:t>
      </w:r>
      <w:r w:rsidR="00DB25BF">
        <w:rPr>
          <w:rFonts w:hAnsi="ＭＳ 明朝" w:hint="eastAsia"/>
          <w:sz w:val="24"/>
          <w:szCs w:val="24"/>
        </w:rPr>
        <w:t>ず，当該研究協力者となる者による義務の履行に責任を持つものとする</w:t>
      </w:r>
      <w:r w:rsidRPr="00957E0A">
        <w:rPr>
          <w:rFonts w:hAnsi="ＭＳ 明朝" w:hint="eastAsia"/>
          <w:sz w:val="24"/>
          <w:szCs w:val="24"/>
        </w:rPr>
        <w:t>。</w:t>
      </w:r>
    </w:p>
    <w:p w14:paraId="6C6FC709" w14:textId="190F511A" w:rsidR="00B3642E" w:rsidRPr="00957E0A" w:rsidRDefault="00DB25BF" w:rsidP="00460720">
      <w:pPr>
        <w:pStyle w:val="a7"/>
        <w:wordWrap/>
        <w:spacing w:line="240" w:lineRule="auto"/>
        <w:ind w:left="216" w:hangingChars="100" w:hanging="216"/>
        <w:rPr>
          <w:rFonts w:hAnsi="ＭＳ 明朝"/>
          <w:sz w:val="24"/>
          <w:szCs w:val="24"/>
        </w:rPr>
      </w:pPr>
      <w:r>
        <w:rPr>
          <w:rFonts w:hAnsi="ＭＳ 明朝" w:hint="eastAsia"/>
          <w:sz w:val="24"/>
          <w:szCs w:val="24"/>
        </w:rPr>
        <w:t>３</w:t>
      </w:r>
      <w:r w:rsidR="00B3642E" w:rsidRPr="00957E0A">
        <w:rPr>
          <w:rFonts w:hAnsi="ＭＳ 明朝" w:hint="eastAsia"/>
          <w:sz w:val="24"/>
          <w:szCs w:val="24"/>
        </w:rPr>
        <w:t xml:space="preserve">　研究協力者が本共同研究の結果，発明等を行った場合は，第14条の規定を準用するものとする。</w:t>
      </w:r>
    </w:p>
    <w:p w14:paraId="1733824F" w14:textId="77777777" w:rsidR="00B3642E" w:rsidRPr="00957E0A" w:rsidRDefault="00B3642E" w:rsidP="00460720">
      <w:pPr>
        <w:pStyle w:val="a7"/>
        <w:wordWrap/>
        <w:spacing w:line="240" w:lineRule="auto"/>
        <w:ind w:left="216" w:hangingChars="100" w:hanging="216"/>
        <w:rPr>
          <w:rFonts w:hAnsi="ＭＳ 明朝"/>
          <w:sz w:val="24"/>
          <w:szCs w:val="24"/>
        </w:rPr>
      </w:pPr>
    </w:p>
    <w:p w14:paraId="2E1AC2A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（契約の</w:t>
      </w:r>
      <w:r w:rsidR="00FC3300" w:rsidRPr="00957E0A">
        <w:rPr>
          <w:rFonts w:hAnsi="ＭＳ 明朝" w:hint="eastAsia"/>
          <w:sz w:val="24"/>
          <w:szCs w:val="24"/>
        </w:rPr>
        <w:t>解約</w:t>
      </w:r>
      <w:r w:rsidRPr="00957E0A">
        <w:rPr>
          <w:rFonts w:hAnsi="ＭＳ 明朝" w:hint="eastAsia"/>
          <w:sz w:val="24"/>
          <w:szCs w:val="24"/>
        </w:rPr>
        <w:t>）</w:t>
      </w:r>
    </w:p>
    <w:p w14:paraId="53AB469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第25条　甲は，乙が第８条第１項に規定する</w:t>
      </w:r>
      <w:r w:rsidR="0062015D" w:rsidRPr="00957E0A">
        <w:rPr>
          <w:rFonts w:hAnsi="ＭＳ 明朝" w:hint="eastAsia"/>
          <w:sz w:val="24"/>
          <w:szCs w:val="24"/>
        </w:rPr>
        <w:t>研究経費等</w:t>
      </w:r>
      <w:r w:rsidRPr="00957E0A">
        <w:rPr>
          <w:rFonts w:hAnsi="ＭＳ 明朝" w:hint="eastAsia"/>
          <w:sz w:val="24"/>
          <w:szCs w:val="24"/>
        </w:rPr>
        <w:t>を所定の納付期限までに納付しないときは，本契約を</w:t>
      </w:r>
      <w:r w:rsidR="00FC3300" w:rsidRPr="00957E0A">
        <w:rPr>
          <w:rFonts w:hAnsi="ＭＳ 明朝" w:hint="eastAsia"/>
          <w:sz w:val="24"/>
          <w:szCs w:val="24"/>
        </w:rPr>
        <w:t>解約</w:t>
      </w:r>
      <w:r w:rsidRPr="00957E0A">
        <w:rPr>
          <w:rFonts w:hAnsi="ＭＳ 明朝" w:hint="eastAsia"/>
          <w:sz w:val="24"/>
          <w:szCs w:val="24"/>
        </w:rPr>
        <w:t>することができる。</w:t>
      </w:r>
    </w:p>
    <w:p w14:paraId="6CC0876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甲及び乙は，次の各号のいずれかに該当し，催告後</w:t>
      </w:r>
      <w:r w:rsidR="00F1323B" w:rsidRPr="00957E0A">
        <w:rPr>
          <w:rFonts w:hAnsi="ＭＳ 明朝" w:hint="eastAsia"/>
          <w:sz w:val="24"/>
          <w:szCs w:val="24"/>
        </w:rPr>
        <w:t>30</w:t>
      </w:r>
      <w:r w:rsidRPr="00957E0A">
        <w:rPr>
          <w:rFonts w:hAnsi="ＭＳ 明朝" w:hint="eastAsia"/>
          <w:sz w:val="24"/>
          <w:szCs w:val="24"/>
        </w:rPr>
        <w:t>日以内に是正されないときは本契約を</w:t>
      </w:r>
      <w:r w:rsidR="00FC3300" w:rsidRPr="00957E0A">
        <w:rPr>
          <w:rFonts w:hAnsi="ＭＳ 明朝" w:hint="eastAsia"/>
          <w:sz w:val="24"/>
          <w:szCs w:val="24"/>
        </w:rPr>
        <w:t>解約</w:t>
      </w:r>
      <w:r w:rsidRPr="00957E0A">
        <w:rPr>
          <w:rFonts w:hAnsi="ＭＳ 明朝" w:hint="eastAsia"/>
          <w:sz w:val="24"/>
          <w:szCs w:val="24"/>
        </w:rPr>
        <w:t>することができるものとする。</w:t>
      </w:r>
    </w:p>
    <w:p w14:paraId="3116F46D"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一　相手方が本契約の履行に関し，不正又は不当の行為をしたとき</w:t>
      </w:r>
    </w:p>
    <w:p w14:paraId="58ABBF0E"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二　相手方が本契約に違反したとき</w:t>
      </w:r>
    </w:p>
    <w:p w14:paraId="4FCD6489" w14:textId="77777777" w:rsidR="00B3642E" w:rsidRPr="00957E0A" w:rsidRDefault="00B3642E" w:rsidP="00460720">
      <w:pPr>
        <w:pStyle w:val="a7"/>
        <w:wordWrap/>
        <w:spacing w:line="240" w:lineRule="auto"/>
        <w:rPr>
          <w:rFonts w:hAnsi="ＭＳ 明朝"/>
          <w:sz w:val="24"/>
          <w:szCs w:val="24"/>
        </w:rPr>
      </w:pPr>
    </w:p>
    <w:p w14:paraId="1596BD8E"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（損害賠償）</w:t>
      </w:r>
    </w:p>
    <w:p w14:paraId="52F2A5A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第26条　甲又は乙は，前条に掲げる事由及び甲，乙，研究担当者又は研究協力者が故意又は重大な過失によって相手方に損害を与えたときには，その損害を賠償しなければならない。</w:t>
      </w:r>
    </w:p>
    <w:p w14:paraId="41C928C5" w14:textId="77777777" w:rsidR="00B3642E" w:rsidRPr="00957E0A" w:rsidRDefault="00B3642E" w:rsidP="00460720">
      <w:pPr>
        <w:pStyle w:val="a7"/>
        <w:wordWrap/>
        <w:spacing w:line="240" w:lineRule="auto"/>
        <w:ind w:left="216" w:hangingChars="100" w:hanging="216"/>
        <w:rPr>
          <w:rFonts w:hAnsi="ＭＳ 明朝"/>
          <w:sz w:val="24"/>
          <w:szCs w:val="24"/>
        </w:rPr>
      </w:pPr>
    </w:p>
    <w:p w14:paraId="5D2DDD2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（契約の有効期間）</w:t>
      </w:r>
    </w:p>
    <w:p w14:paraId="4389842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第27条　本契約の有効期間は，第３条に定める期間とする。</w:t>
      </w:r>
    </w:p>
    <w:p w14:paraId="0DA05A8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本契約の失効後も，第５条及び第６条，</w:t>
      </w:r>
      <w:r w:rsidR="00FC3300" w:rsidRPr="00957E0A">
        <w:rPr>
          <w:rFonts w:hAnsi="ＭＳ 明朝" w:hint="eastAsia"/>
          <w:sz w:val="24"/>
          <w:szCs w:val="24"/>
        </w:rPr>
        <w:t>第７条，第８条，</w:t>
      </w:r>
      <w:r w:rsidRPr="00957E0A">
        <w:rPr>
          <w:rFonts w:hAnsi="ＭＳ 明朝" w:hint="eastAsia"/>
          <w:sz w:val="24"/>
          <w:szCs w:val="24"/>
        </w:rPr>
        <w:t>第13条から第24条，第26条及び第29条の規定は，当該条項に定める期間又は対象事項が全て消滅するまで有効に存続する。</w:t>
      </w:r>
    </w:p>
    <w:p w14:paraId="5BBD14DA" w14:textId="77777777" w:rsidR="00B3642E" w:rsidRPr="00957E0A" w:rsidRDefault="00B3642E" w:rsidP="00460720">
      <w:pPr>
        <w:pStyle w:val="a7"/>
        <w:wordWrap/>
        <w:spacing w:line="240" w:lineRule="auto"/>
        <w:ind w:left="216" w:hangingChars="100" w:hanging="216"/>
        <w:rPr>
          <w:rFonts w:hAnsi="ＭＳ 明朝"/>
          <w:sz w:val="24"/>
          <w:szCs w:val="24"/>
        </w:rPr>
      </w:pPr>
    </w:p>
    <w:p w14:paraId="7FD5D10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（協議）</w:t>
      </w:r>
    </w:p>
    <w:p w14:paraId="48C1C21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第28条　</w:t>
      </w:r>
      <w:r w:rsidR="00D4505E" w:rsidRPr="00D4505E">
        <w:rPr>
          <w:rFonts w:hAnsi="ＭＳ 明朝" w:hint="eastAsia"/>
          <w:sz w:val="24"/>
          <w:szCs w:val="24"/>
        </w:rPr>
        <w:t>この契約に定めのない事項，その他疑義を生じた事項について必要があるときは，甲，乙が協議して定めるものとする。</w:t>
      </w:r>
    </w:p>
    <w:p w14:paraId="4C404C51" w14:textId="77777777" w:rsidR="00B3642E" w:rsidRPr="00957E0A" w:rsidRDefault="00B3642E" w:rsidP="00460720">
      <w:pPr>
        <w:pStyle w:val="a7"/>
        <w:wordWrap/>
        <w:spacing w:line="240" w:lineRule="auto"/>
        <w:ind w:left="216" w:hangingChars="100" w:hanging="216"/>
        <w:rPr>
          <w:rFonts w:hAnsi="ＭＳ 明朝"/>
          <w:sz w:val="24"/>
          <w:szCs w:val="24"/>
        </w:rPr>
      </w:pPr>
    </w:p>
    <w:p w14:paraId="59BC965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（裁判管轄）</w:t>
      </w:r>
    </w:p>
    <w:p w14:paraId="32E07C6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第29条　本契約に関する訴えは，</w:t>
      </w:r>
      <w:r w:rsidR="00FD2A24" w:rsidRPr="00FD2A24">
        <w:rPr>
          <w:rFonts w:hAnsi="ＭＳ 明朝" w:hint="eastAsia"/>
          <w:sz w:val="24"/>
          <w:szCs w:val="24"/>
        </w:rPr>
        <w:t>大津地方裁判所を第一審の専属的合意管轄裁判所とする。</w:t>
      </w:r>
    </w:p>
    <w:p w14:paraId="6911F587" w14:textId="77777777" w:rsidR="00B3642E" w:rsidRDefault="00B3642E" w:rsidP="00460720">
      <w:pPr>
        <w:pStyle w:val="a7"/>
        <w:wordWrap/>
        <w:spacing w:line="240" w:lineRule="auto"/>
        <w:rPr>
          <w:rFonts w:hAnsi="ＭＳ 明朝"/>
          <w:sz w:val="24"/>
          <w:szCs w:val="24"/>
        </w:rPr>
      </w:pPr>
    </w:p>
    <w:p w14:paraId="71052205"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 xml:space="preserve">　この契約の締結を証するため，本契約書２通を作成し，甲，乙それぞれ１通を保管するものとする。</w:t>
      </w:r>
    </w:p>
    <w:p w14:paraId="005443DC" w14:textId="77777777" w:rsidR="00F56FC0" w:rsidRPr="00957E0A" w:rsidRDefault="00F56FC0" w:rsidP="00460720">
      <w:pPr>
        <w:pStyle w:val="a7"/>
        <w:wordWrap/>
        <w:spacing w:line="240" w:lineRule="auto"/>
        <w:rPr>
          <w:rFonts w:hAnsi="ＭＳ 明朝"/>
          <w:sz w:val="24"/>
          <w:szCs w:val="24"/>
        </w:rPr>
      </w:pPr>
    </w:p>
    <w:p w14:paraId="3BBBEFF7" w14:textId="77777777" w:rsidR="00B3642E" w:rsidRPr="00957E0A" w:rsidRDefault="00A3652B" w:rsidP="00460720">
      <w:pPr>
        <w:pStyle w:val="a7"/>
        <w:wordWrap/>
        <w:spacing w:line="240" w:lineRule="auto"/>
        <w:rPr>
          <w:rFonts w:hAnsi="ＭＳ 明朝"/>
          <w:sz w:val="24"/>
          <w:szCs w:val="24"/>
        </w:rPr>
      </w:pPr>
      <w:r>
        <w:rPr>
          <w:rFonts w:hAnsi="ＭＳ 明朝" w:hint="eastAsia"/>
          <w:sz w:val="24"/>
          <w:szCs w:val="24"/>
        </w:rPr>
        <w:t xml:space="preserve">　　</w:t>
      </w:r>
      <w:r w:rsidR="00B3642E" w:rsidRPr="00957E0A">
        <w:rPr>
          <w:rFonts w:hAnsi="ＭＳ 明朝" w:hint="eastAsia"/>
          <w:sz w:val="24"/>
          <w:szCs w:val="24"/>
        </w:rPr>
        <w:t xml:space="preserve">　　年　　月　　日</w:t>
      </w:r>
    </w:p>
    <w:p w14:paraId="31B82C9B" w14:textId="77777777" w:rsidR="007174EB" w:rsidRDefault="007174EB" w:rsidP="004E1066">
      <w:pPr>
        <w:pStyle w:val="a7"/>
        <w:spacing w:line="240" w:lineRule="auto"/>
        <w:rPr>
          <w:rFonts w:hAnsi="ＭＳ 明朝"/>
          <w:sz w:val="24"/>
          <w:szCs w:val="24"/>
        </w:rPr>
      </w:pPr>
    </w:p>
    <w:p w14:paraId="7B9DCCE1" w14:textId="2BB74AAA" w:rsidR="004E1066" w:rsidRPr="004E1066" w:rsidRDefault="00B3642E" w:rsidP="004E1066">
      <w:pPr>
        <w:pStyle w:val="a7"/>
        <w:spacing w:line="240" w:lineRule="auto"/>
        <w:rPr>
          <w:rFonts w:hAnsi="ＭＳ 明朝"/>
          <w:sz w:val="24"/>
          <w:szCs w:val="24"/>
          <w:lang w:eastAsia="zh-TW"/>
        </w:rPr>
      </w:pPr>
      <w:r w:rsidRPr="00957E0A">
        <w:rPr>
          <w:rFonts w:hAnsi="ＭＳ 明朝" w:hint="eastAsia"/>
          <w:sz w:val="24"/>
          <w:szCs w:val="24"/>
        </w:rPr>
        <w:t xml:space="preserve">　　　　　　　　　　　　</w:t>
      </w:r>
      <w:r w:rsidR="004E1066" w:rsidRPr="004E1066">
        <w:rPr>
          <w:rFonts w:hAnsi="ＭＳ 明朝" w:hint="eastAsia"/>
          <w:sz w:val="24"/>
          <w:szCs w:val="24"/>
          <w:lang w:eastAsia="zh-TW"/>
        </w:rPr>
        <w:t>（甲）滋賀県大津市瀬田月輪町</w:t>
      </w:r>
    </w:p>
    <w:p w14:paraId="6FC9C434" w14:textId="77777777" w:rsidR="004E1066" w:rsidRPr="004E1066" w:rsidRDefault="004E1066" w:rsidP="004E1066">
      <w:pPr>
        <w:pStyle w:val="a7"/>
        <w:spacing w:line="240" w:lineRule="auto"/>
        <w:ind w:firstLineChars="1814" w:firstLine="3918"/>
        <w:rPr>
          <w:rFonts w:hAnsi="ＭＳ 明朝"/>
          <w:sz w:val="24"/>
          <w:szCs w:val="24"/>
          <w:lang w:eastAsia="zh-TW"/>
        </w:rPr>
      </w:pPr>
      <w:r w:rsidRPr="004E1066">
        <w:rPr>
          <w:rFonts w:hAnsi="ＭＳ 明朝" w:hint="eastAsia"/>
          <w:sz w:val="24"/>
          <w:szCs w:val="24"/>
          <w:lang w:eastAsia="zh-TW"/>
        </w:rPr>
        <w:t>国立大学法人滋賀医科大学</w:t>
      </w:r>
      <w:r w:rsidR="00D970F8">
        <w:rPr>
          <w:rFonts w:hAnsi="ＭＳ 明朝" w:hint="eastAsia"/>
          <w:sz w:val="24"/>
          <w:szCs w:val="24"/>
          <w:lang w:eastAsia="zh-CN"/>
        </w:rPr>
        <w:t>長</w:t>
      </w:r>
    </w:p>
    <w:p w14:paraId="2A78F175" w14:textId="77777777" w:rsidR="004E1066" w:rsidRDefault="00D970F8" w:rsidP="004E1066">
      <w:pPr>
        <w:pStyle w:val="a7"/>
        <w:wordWrap/>
        <w:spacing w:line="240" w:lineRule="auto"/>
        <w:rPr>
          <w:rFonts w:hAnsi="ＭＳ 明朝"/>
          <w:sz w:val="24"/>
          <w:szCs w:val="24"/>
          <w:lang w:eastAsia="zh-TW"/>
        </w:rPr>
      </w:pPr>
      <w:r>
        <w:rPr>
          <w:rFonts w:hAnsi="ＭＳ 明朝" w:hint="eastAsia"/>
          <w:sz w:val="24"/>
          <w:szCs w:val="24"/>
          <w:lang w:eastAsia="zh-TW"/>
        </w:rPr>
        <w:t xml:space="preserve">　　　　　　　　　　　　　　　　　　</w:t>
      </w:r>
      <w:r>
        <w:rPr>
          <w:rFonts w:hAnsi="ＭＳ 明朝" w:hint="eastAsia"/>
          <w:sz w:val="24"/>
          <w:szCs w:val="24"/>
          <w:lang w:eastAsia="zh-CN"/>
        </w:rPr>
        <w:t xml:space="preserve">　　</w:t>
      </w:r>
      <w:r w:rsidR="004E1066" w:rsidRPr="004E1066">
        <w:rPr>
          <w:rFonts w:hAnsi="ＭＳ 明朝" w:hint="eastAsia"/>
          <w:sz w:val="24"/>
          <w:szCs w:val="24"/>
          <w:lang w:eastAsia="zh-TW"/>
        </w:rPr>
        <w:t xml:space="preserve">　　○　○　○　○　</w:t>
      </w:r>
      <w:r w:rsidR="009D7177">
        <w:rPr>
          <w:rFonts w:hAnsi="ＭＳ 明朝" w:hint="eastAsia"/>
          <w:sz w:val="24"/>
          <w:szCs w:val="24"/>
          <w:lang w:eastAsia="zh-TW"/>
        </w:rPr>
        <w:t xml:space="preserve">　</w:t>
      </w:r>
      <w:r w:rsidR="004E1066" w:rsidRPr="004E1066">
        <w:rPr>
          <w:rFonts w:hAnsi="ＭＳ 明朝" w:hint="eastAsia"/>
          <w:sz w:val="24"/>
          <w:szCs w:val="24"/>
          <w:lang w:eastAsia="zh-TW"/>
        </w:rPr>
        <w:t xml:space="preserve">　印</w:t>
      </w:r>
    </w:p>
    <w:p w14:paraId="7CD3E500" w14:textId="77777777" w:rsidR="004E1066" w:rsidRDefault="004E1066" w:rsidP="004E1066">
      <w:pPr>
        <w:pStyle w:val="a7"/>
        <w:wordWrap/>
        <w:spacing w:line="240" w:lineRule="auto"/>
        <w:rPr>
          <w:rFonts w:hAnsi="ＭＳ 明朝"/>
          <w:sz w:val="24"/>
          <w:szCs w:val="24"/>
          <w:lang w:eastAsia="zh-TW"/>
        </w:rPr>
      </w:pPr>
    </w:p>
    <w:p w14:paraId="28A25C0F" w14:textId="77777777" w:rsidR="004E1066" w:rsidRPr="004E1066" w:rsidRDefault="004E1066" w:rsidP="004E1066">
      <w:pPr>
        <w:pStyle w:val="a7"/>
        <w:wordWrap/>
        <w:spacing w:line="240" w:lineRule="auto"/>
        <w:rPr>
          <w:rFonts w:hAnsi="ＭＳ 明朝"/>
          <w:sz w:val="24"/>
          <w:szCs w:val="24"/>
          <w:lang w:eastAsia="zh-TW"/>
        </w:rPr>
      </w:pPr>
      <w:r>
        <w:rPr>
          <w:rFonts w:hAnsi="ＭＳ 明朝" w:hint="eastAsia"/>
          <w:sz w:val="24"/>
          <w:szCs w:val="24"/>
          <w:lang w:eastAsia="zh-TW"/>
        </w:rPr>
        <w:t xml:space="preserve">　　　　　　　　　　　　（乙）</w:t>
      </w:r>
    </w:p>
    <w:p w14:paraId="77B26C56" w14:textId="77777777" w:rsidR="00B96C84" w:rsidRPr="00957E0A" w:rsidRDefault="00B96C84" w:rsidP="00376ED9">
      <w:pPr>
        <w:autoSpaceDE w:val="0"/>
        <w:autoSpaceDN w:val="0"/>
        <w:ind w:leftChars="100" w:left="648" w:right="134" w:hangingChars="200" w:hanging="432"/>
        <w:rPr>
          <w:rFonts w:hAnsi="ＭＳ 明朝"/>
          <w:strike/>
          <w:szCs w:val="24"/>
          <w:lang w:eastAsia="zh-CN"/>
        </w:rPr>
      </w:pPr>
      <w:r w:rsidRPr="004E1066">
        <w:rPr>
          <w:rFonts w:hAnsi="ＭＳ 明朝"/>
          <w:szCs w:val="24"/>
          <w:lang w:eastAsia="zh-TW"/>
        </w:rPr>
        <w:br w:type="page"/>
      </w:r>
      <w:r w:rsidR="0062015D" w:rsidRPr="00376ED9">
        <w:rPr>
          <w:rFonts w:ascii="ＭＳ 明朝" w:hAnsi="ＭＳ 明朝" w:hint="eastAsia"/>
          <w:szCs w:val="24"/>
          <w:lang w:eastAsia="zh-TW"/>
        </w:rPr>
        <w:lastRenderedPageBreak/>
        <w:t>別表第１（第１条，第２条，第４条，第22条関係）</w:t>
      </w:r>
    </w:p>
    <w:tbl>
      <w:tblPr>
        <w:tblW w:w="0" w:type="auto"/>
        <w:tblInd w:w="28" w:type="dxa"/>
        <w:tblLayout w:type="fixed"/>
        <w:tblCellMar>
          <w:left w:w="28" w:type="dxa"/>
          <w:right w:w="28" w:type="dxa"/>
        </w:tblCellMar>
        <w:tblLook w:val="0000" w:firstRow="0" w:lastRow="0" w:firstColumn="0" w:lastColumn="0" w:noHBand="0" w:noVBand="0"/>
      </w:tblPr>
      <w:tblGrid>
        <w:gridCol w:w="860"/>
        <w:gridCol w:w="2580"/>
        <w:gridCol w:w="2580"/>
        <w:gridCol w:w="2580"/>
      </w:tblGrid>
      <w:tr w:rsidR="00B96C84" w:rsidRPr="00957E0A" w14:paraId="0016FAE0" w14:textId="77777777">
        <w:trPr>
          <w:cantSplit/>
          <w:trHeight w:val="402"/>
        </w:trPr>
        <w:tc>
          <w:tcPr>
            <w:tcW w:w="860" w:type="dxa"/>
            <w:tcBorders>
              <w:top w:val="single" w:sz="4" w:space="0" w:color="auto"/>
              <w:left w:val="single" w:sz="4" w:space="0" w:color="auto"/>
              <w:bottom w:val="single" w:sz="4" w:space="0" w:color="auto"/>
              <w:right w:val="single" w:sz="4" w:space="0" w:color="auto"/>
            </w:tcBorders>
            <w:vAlign w:val="center"/>
          </w:tcPr>
          <w:p w14:paraId="12F304A0"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区　分</w:t>
            </w:r>
          </w:p>
        </w:tc>
        <w:tc>
          <w:tcPr>
            <w:tcW w:w="2580" w:type="dxa"/>
            <w:tcBorders>
              <w:top w:val="single" w:sz="4" w:space="0" w:color="auto"/>
              <w:left w:val="nil"/>
              <w:bottom w:val="single" w:sz="4" w:space="0" w:color="auto"/>
              <w:right w:val="single" w:sz="4" w:space="0" w:color="auto"/>
            </w:tcBorders>
            <w:vAlign w:val="center"/>
          </w:tcPr>
          <w:p w14:paraId="10051876"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氏　　　　　名</w:t>
            </w:r>
          </w:p>
        </w:tc>
        <w:tc>
          <w:tcPr>
            <w:tcW w:w="2580" w:type="dxa"/>
            <w:tcBorders>
              <w:top w:val="single" w:sz="4" w:space="0" w:color="auto"/>
              <w:left w:val="nil"/>
              <w:bottom w:val="single" w:sz="4" w:space="0" w:color="auto"/>
              <w:right w:val="single" w:sz="4" w:space="0" w:color="auto"/>
            </w:tcBorders>
            <w:vAlign w:val="center"/>
          </w:tcPr>
          <w:p w14:paraId="2E883265"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所属部局・職名</w:t>
            </w:r>
          </w:p>
        </w:tc>
        <w:tc>
          <w:tcPr>
            <w:tcW w:w="2580" w:type="dxa"/>
            <w:tcBorders>
              <w:top w:val="single" w:sz="4" w:space="0" w:color="auto"/>
              <w:left w:val="nil"/>
              <w:bottom w:val="single" w:sz="4" w:space="0" w:color="auto"/>
              <w:right w:val="single" w:sz="4" w:space="0" w:color="auto"/>
            </w:tcBorders>
            <w:vAlign w:val="center"/>
          </w:tcPr>
          <w:p w14:paraId="3A022A21"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本研究における役割</w:t>
            </w:r>
          </w:p>
        </w:tc>
      </w:tr>
      <w:tr w:rsidR="00B96C84" w:rsidRPr="00957E0A" w14:paraId="0F837DA0" w14:textId="77777777">
        <w:trPr>
          <w:cantSplit/>
          <w:trHeight w:val="681"/>
        </w:trPr>
        <w:tc>
          <w:tcPr>
            <w:tcW w:w="860" w:type="dxa"/>
            <w:tcBorders>
              <w:top w:val="single" w:sz="4" w:space="0" w:color="auto"/>
              <w:left w:val="single" w:sz="4" w:space="0" w:color="auto"/>
              <w:bottom w:val="single" w:sz="4" w:space="0" w:color="auto"/>
              <w:right w:val="single" w:sz="4" w:space="0" w:color="auto"/>
            </w:tcBorders>
            <w:vAlign w:val="center"/>
          </w:tcPr>
          <w:p w14:paraId="0CA31069"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甲</w:t>
            </w:r>
          </w:p>
        </w:tc>
        <w:tc>
          <w:tcPr>
            <w:tcW w:w="2580" w:type="dxa"/>
            <w:tcBorders>
              <w:top w:val="single" w:sz="4" w:space="0" w:color="auto"/>
              <w:left w:val="nil"/>
              <w:bottom w:val="single" w:sz="4" w:space="0" w:color="auto"/>
              <w:right w:val="single" w:sz="4" w:space="0" w:color="auto"/>
            </w:tcBorders>
          </w:tcPr>
          <w:p w14:paraId="66B945FD"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6CBEEB18"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734DECD4" w14:textId="77777777" w:rsidR="00B96C84" w:rsidRPr="00957E0A" w:rsidRDefault="00B96C84" w:rsidP="00460720">
            <w:pPr>
              <w:rPr>
                <w:rFonts w:ascii="ＭＳ 明朝" w:hAnsi="ＭＳ 明朝"/>
                <w:szCs w:val="24"/>
              </w:rPr>
            </w:pPr>
          </w:p>
        </w:tc>
      </w:tr>
      <w:tr w:rsidR="00B96C84" w:rsidRPr="00957E0A" w14:paraId="4C86E194" w14:textId="77777777">
        <w:trPr>
          <w:cantSplit/>
          <w:trHeight w:val="713"/>
        </w:trPr>
        <w:tc>
          <w:tcPr>
            <w:tcW w:w="860" w:type="dxa"/>
            <w:tcBorders>
              <w:top w:val="single" w:sz="4" w:space="0" w:color="auto"/>
              <w:left w:val="single" w:sz="4" w:space="0" w:color="auto"/>
              <w:bottom w:val="single" w:sz="4" w:space="0" w:color="auto"/>
              <w:right w:val="single" w:sz="4" w:space="0" w:color="auto"/>
            </w:tcBorders>
            <w:vAlign w:val="center"/>
          </w:tcPr>
          <w:p w14:paraId="4277194C"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乙</w:t>
            </w:r>
          </w:p>
        </w:tc>
        <w:tc>
          <w:tcPr>
            <w:tcW w:w="2580" w:type="dxa"/>
            <w:tcBorders>
              <w:top w:val="single" w:sz="4" w:space="0" w:color="auto"/>
              <w:left w:val="nil"/>
              <w:bottom w:val="single" w:sz="4" w:space="0" w:color="auto"/>
              <w:right w:val="single" w:sz="4" w:space="0" w:color="auto"/>
            </w:tcBorders>
            <w:vAlign w:val="center"/>
          </w:tcPr>
          <w:p w14:paraId="6E125EF5"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51D1E1DA"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7BD243FB" w14:textId="77777777" w:rsidR="00B96C84" w:rsidRPr="00957E0A" w:rsidRDefault="00B96C84" w:rsidP="00460720">
            <w:pPr>
              <w:rPr>
                <w:rFonts w:ascii="ＭＳ 明朝" w:hAnsi="ＭＳ 明朝"/>
                <w:szCs w:val="24"/>
              </w:rPr>
            </w:pPr>
          </w:p>
        </w:tc>
      </w:tr>
    </w:tbl>
    <w:p w14:paraId="6D88CC18" w14:textId="77777777" w:rsidR="00B96C84" w:rsidRPr="00957E0A" w:rsidRDefault="00B96C84" w:rsidP="0098231E">
      <w:pPr>
        <w:ind w:firstLineChars="400" w:firstLine="864"/>
        <w:rPr>
          <w:rFonts w:ascii="ＭＳ 明朝" w:hAnsi="ＭＳ 明朝"/>
          <w:szCs w:val="24"/>
        </w:rPr>
      </w:pPr>
      <w:r w:rsidRPr="00957E0A">
        <w:rPr>
          <w:rFonts w:ascii="ＭＳ 明朝" w:hAnsi="ＭＳ 明朝" w:hint="eastAsia"/>
          <w:szCs w:val="24"/>
        </w:rPr>
        <w:t>（注）研究代表者には氏名に※印を付すこと。</w:t>
      </w:r>
    </w:p>
    <w:p w14:paraId="340AB30D" w14:textId="77777777" w:rsidR="00B96C84" w:rsidRPr="00957E0A" w:rsidRDefault="00B96C84" w:rsidP="00460720">
      <w:pPr>
        <w:rPr>
          <w:rFonts w:ascii="ＭＳ 明朝" w:hAnsi="ＭＳ 明朝"/>
          <w:szCs w:val="24"/>
        </w:rPr>
      </w:pPr>
    </w:p>
    <w:p w14:paraId="1983B6CB" w14:textId="77777777" w:rsidR="00E24608" w:rsidRPr="00957E0A" w:rsidRDefault="00E24608" w:rsidP="00460720">
      <w:pPr>
        <w:autoSpaceDE w:val="0"/>
        <w:autoSpaceDN w:val="0"/>
        <w:ind w:leftChars="100" w:left="648" w:right="134" w:hangingChars="200" w:hanging="432"/>
        <w:rPr>
          <w:rFonts w:ascii="ＭＳ 明朝" w:hAnsi="ＭＳ 明朝"/>
          <w:szCs w:val="24"/>
          <w:lang w:eastAsia="zh-CN"/>
        </w:rPr>
      </w:pPr>
      <w:r w:rsidRPr="00957E0A">
        <w:rPr>
          <w:rFonts w:ascii="ＭＳ 明朝" w:hAnsi="ＭＳ 明朝" w:hint="eastAsia"/>
          <w:szCs w:val="24"/>
          <w:lang w:eastAsia="zh-CN"/>
        </w:rPr>
        <w:t>別表第２（第７条，第８条，第10条関係）</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5"/>
        <w:gridCol w:w="585"/>
        <w:gridCol w:w="2946"/>
        <w:gridCol w:w="3269"/>
      </w:tblGrid>
      <w:tr w:rsidR="00E24608" w:rsidRPr="00957E0A" w14:paraId="47D2C983" w14:textId="77777777" w:rsidTr="007E04D2">
        <w:trPr>
          <w:trHeight w:val="745"/>
        </w:trPr>
        <w:tc>
          <w:tcPr>
            <w:tcW w:w="945" w:type="dxa"/>
            <w:shd w:val="clear" w:color="auto" w:fill="auto"/>
            <w:vAlign w:val="center"/>
          </w:tcPr>
          <w:p w14:paraId="6D083EA5" w14:textId="77777777" w:rsidR="00E24608" w:rsidRPr="00957E0A" w:rsidRDefault="00E24608" w:rsidP="00460720">
            <w:pPr>
              <w:autoSpaceDE w:val="0"/>
              <w:autoSpaceDN w:val="0"/>
              <w:jc w:val="center"/>
              <w:rPr>
                <w:rFonts w:ascii="ＭＳ 明朝" w:hAnsi="ＭＳ 明朝"/>
                <w:szCs w:val="24"/>
              </w:rPr>
            </w:pPr>
            <w:r w:rsidRPr="00957E0A">
              <w:rPr>
                <w:rFonts w:ascii="ＭＳ 明朝" w:hAnsi="ＭＳ 明朝" w:hint="eastAsia"/>
                <w:szCs w:val="24"/>
              </w:rPr>
              <w:t>区分</w:t>
            </w:r>
          </w:p>
        </w:tc>
        <w:tc>
          <w:tcPr>
            <w:tcW w:w="5060" w:type="dxa"/>
            <w:gridSpan w:val="3"/>
            <w:shd w:val="clear" w:color="auto" w:fill="auto"/>
            <w:vAlign w:val="center"/>
          </w:tcPr>
          <w:p w14:paraId="705822EB" w14:textId="77777777" w:rsidR="00E24608" w:rsidRPr="00957E0A" w:rsidRDefault="00E24608" w:rsidP="00460720">
            <w:pPr>
              <w:autoSpaceDE w:val="0"/>
              <w:autoSpaceDN w:val="0"/>
              <w:ind w:left="540" w:right="134"/>
              <w:jc w:val="center"/>
              <w:rPr>
                <w:rFonts w:ascii="ＭＳ 明朝" w:hAnsi="ＭＳ 明朝"/>
                <w:szCs w:val="24"/>
              </w:rPr>
            </w:pPr>
            <w:r w:rsidRPr="00957E0A">
              <w:rPr>
                <w:rFonts w:ascii="ＭＳ 明朝" w:hAnsi="ＭＳ 明朝" w:hint="eastAsia"/>
                <w:szCs w:val="24"/>
              </w:rPr>
              <w:t>研　究　経　費</w:t>
            </w:r>
          </w:p>
        </w:tc>
        <w:tc>
          <w:tcPr>
            <w:tcW w:w="3890" w:type="dxa"/>
            <w:shd w:val="clear" w:color="auto" w:fill="auto"/>
            <w:vAlign w:val="center"/>
          </w:tcPr>
          <w:p w14:paraId="00408FA1" w14:textId="77777777" w:rsidR="00E24608" w:rsidRPr="00957E0A" w:rsidRDefault="00E24608" w:rsidP="00460720">
            <w:pPr>
              <w:autoSpaceDE w:val="0"/>
              <w:autoSpaceDN w:val="0"/>
              <w:ind w:left="540" w:right="134"/>
              <w:jc w:val="center"/>
              <w:rPr>
                <w:rFonts w:ascii="ＭＳ 明朝" w:hAnsi="ＭＳ 明朝"/>
                <w:szCs w:val="24"/>
              </w:rPr>
            </w:pPr>
            <w:r w:rsidRPr="00957E0A">
              <w:rPr>
                <w:rFonts w:ascii="ＭＳ 明朝" w:hAnsi="ＭＳ 明朝" w:hint="eastAsia"/>
                <w:szCs w:val="24"/>
              </w:rPr>
              <w:t>研　　究　　料</w:t>
            </w:r>
          </w:p>
        </w:tc>
      </w:tr>
      <w:tr w:rsidR="00E24608" w:rsidRPr="00957E0A" w14:paraId="42554B85" w14:textId="77777777" w:rsidTr="007E04D2">
        <w:trPr>
          <w:trHeight w:val="521"/>
        </w:trPr>
        <w:tc>
          <w:tcPr>
            <w:tcW w:w="945" w:type="dxa"/>
            <w:vMerge w:val="restart"/>
            <w:shd w:val="clear" w:color="auto" w:fill="auto"/>
            <w:vAlign w:val="center"/>
          </w:tcPr>
          <w:p w14:paraId="7C897F01" w14:textId="77777777" w:rsidR="00E24608" w:rsidRPr="00957E0A" w:rsidRDefault="00E24608" w:rsidP="00460720">
            <w:pPr>
              <w:autoSpaceDE w:val="0"/>
              <w:autoSpaceDN w:val="0"/>
              <w:ind w:rightChars="-1" w:right="-2"/>
              <w:jc w:val="center"/>
              <w:rPr>
                <w:rFonts w:ascii="ＭＳ 明朝" w:hAnsi="ＭＳ 明朝"/>
                <w:szCs w:val="24"/>
              </w:rPr>
            </w:pPr>
            <w:r w:rsidRPr="00957E0A">
              <w:rPr>
                <w:rFonts w:ascii="ＭＳ 明朝" w:hAnsi="ＭＳ 明朝" w:hint="eastAsia"/>
                <w:szCs w:val="24"/>
              </w:rPr>
              <w:t>乙</w:t>
            </w:r>
          </w:p>
        </w:tc>
        <w:tc>
          <w:tcPr>
            <w:tcW w:w="735" w:type="dxa"/>
            <w:vMerge w:val="restart"/>
            <w:shd w:val="clear" w:color="auto" w:fill="auto"/>
            <w:vAlign w:val="center"/>
          </w:tcPr>
          <w:p w14:paraId="41DA3E7A" w14:textId="77777777" w:rsidR="00E24608" w:rsidRPr="00957E0A" w:rsidRDefault="00E24608" w:rsidP="00460720">
            <w:pPr>
              <w:autoSpaceDE w:val="0"/>
              <w:autoSpaceDN w:val="0"/>
              <w:ind w:rightChars="-1" w:right="-2"/>
              <w:jc w:val="center"/>
              <w:rPr>
                <w:rFonts w:ascii="ＭＳ 明朝" w:hAnsi="ＭＳ 明朝"/>
                <w:szCs w:val="24"/>
              </w:rPr>
            </w:pPr>
            <w:r w:rsidRPr="00957E0A">
              <w:rPr>
                <w:rFonts w:ascii="ＭＳ 明朝" w:hAnsi="ＭＳ 明朝" w:hint="eastAsia"/>
                <w:szCs w:val="24"/>
              </w:rPr>
              <w:t>直</w:t>
            </w:r>
          </w:p>
          <w:p w14:paraId="6C9BA48F" w14:textId="77777777" w:rsidR="00E24608" w:rsidRPr="00957E0A" w:rsidRDefault="00E24608" w:rsidP="00460720">
            <w:pPr>
              <w:autoSpaceDE w:val="0"/>
              <w:autoSpaceDN w:val="0"/>
              <w:ind w:rightChars="-1" w:right="-2"/>
              <w:jc w:val="center"/>
              <w:rPr>
                <w:rFonts w:ascii="ＭＳ 明朝" w:hAnsi="ＭＳ 明朝"/>
                <w:szCs w:val="24"/>
              </w:rPr>
            </w:pPr>
            <w:r w:rsidRPr="00957E0A">
              <w:rPr>
                <w:rFonts w:ascii="ＭＳ 明朝" w:hAnsi="ＭＳ 明朝" w:hint="eastAsia"/>
                <w:szCs w:val="24"/>
              </w:rPr>
              <w:t>接</w:t>
            </w:r>
          </w:p>
          <w:p w14:paraId="2A0504C7" w14:textId="77777777" w:rsidR="00E24608" w:rsidRPr="00957E0A" w:rsidRDefault="00E24608" w:rsidP="00460720">
            <w:pPr>
              <w:autoSpaceDE w:val="0"/>
              <w:autoSpaceDN w:val="0"/>
              <w:ind w:rightChars="-1" w:right="-2"/>
              <w:jc w:val="center"/>
              <w:rPr>
                <w:rFonts w:ascii="ＭＳ 明朝" w:hAnsi="ＭＳ 明朝"/>
                <w:szCs w:val="24"/>
              </w:rPr>
            </w:pPr>
            <w:r w:rsidRPr="00957E0A">
              <w:rPr>
                <w:rFonts w:ascii="ＭＳ 明朝" w:hAnsi="ＭＳ 明朝" w:hint="eastAsia"/>
                <w:szCs w:val="24"/>
              </w:rPr>
              <w:t>経</w:t>
            </w:r>
          </w:p>
          <w:p w14:paraId="1D94FF77" w14:textId="77777777" w:rsidR="00E24608" w:rsidRPr="00957E0A" w:rsidRDefault="00E24608" w:rsidP="00460720">
            <w:pPr>
              <w:autoSpaceDE w:val="0"/>
              <w:autoSpaceDN w:val="0"/>
              <w:ind w:rightChars="-1" w:right="-2"/>
              <w:jc w:val="center"/>
              <w:rPr>
                <w:rFonts w:ascii="ＭＳ 明朝" w:hAnsi="ＭＳ 明朝"/>
                <w:szCs w:val="24"/>
              </w:rPr>
            </w:pPr>
            <w:r w:rsidRPr="00957E0A">
              <w:rPr>
                <w:rFonts w:ascii="ＭＳ 明朝" w:hAnsi="ＭＳ 明朝" w:hint="eastAsia"/>
                <w:szCs w:val="24"/>
              </w:rPr>
              <w:t>費</w:t>
            </w:r>
          </w:p>
        </w:tc>
        <w:tc>
          <w:tcPr>
            <w:tcW w:w="4325" w:type="dxa"/>
            <w:gridSpan w:val="2"/>
            <w:tcBorders>
              <w:bottom w:val="single" w:sz="4" w:space="0" w:color="auto"/>
            </w:tcBorders>
            <w:shd w:val="clear" w:color="auto" w:fill="auto"/>
            <w:vAlign w:val="center"/>
          </w:tcPr>
          <w:p w14:paraId="78194268" w14:textId="564B5AA2" w:rsidR="00E24608" w:rsidRPr="00957E0A" w:rsidRDefault="00E24608" w:rsidP="00547066">
            <w:pPr>
              <w:autoSpaceDE w:val="0"/>
              <w:autoSpaceDN w:val="0"/>
              <w:jc w:val="right"/>
              <w:rPr>
                <w:rFonts w:ascii="ＭＳ 明朝" w:hAnsi="ＭＳ 明朝"/>
                <w:szCs w:val="24"/>
              </w:rPr>
            </w:pPr>
            <w:r w:rsidRPr="00957E0A">
              <w:rPr>
                <w:rFonts w:ascii="ＭＳ 明朝" w:hAnsi="ＭＳ 明朝" w:hint="eastAsia"/>
                <w:szCs w:val="24"/>
              </w:rPr>
              <w:t>円</w:t>
            </w:r>
          </w:p>
        </w:tc>
        <w:tc>
          <w:tcPr>
            <w:tcW w:w="3890" w:type="dxa"/>
            <w:vMerge w:val="restart"/>
            <w:shd w:val="clear" w:color="auto" w:fill="auto"/>
            <w:vAlign w:val="center"/>
          </w:tcPr>
          <w:p w14:paraId="7C15893D" w14:textId="77777777" w:rsidR="00E24608" w:rsidRPr="00957E0A" w:rsidRDefault="00E24608" w:rsidP="00460720">
            <w:pPr>
              <w:autoSpaceDE w:val="0"/>
              <w:autoSpaceDN w:val="0"/>
              <w:rPr>
                <w:rFonts w:ascii="ＭＳ 明朝" w:hAnsi="ＭＳ 明朝"/>
                <w:szCs w:val="24"/>
              </w:rPr>
            </w:pPr>
            <w:r w:rsidRPr="00957E0A">
              <w:rPr>
                <w:rFonts w:ascii="ＭＳ 明朝" w:hAnsi="ＭＳ 明朝" w:hint="eastAsia"/>
                <w:szCs w:val="24"/>
              </w:rPr>
              <w:t>（</w:t>
            </w:r>
            <w:r w:rsidR="003D49C5">
              <w:rPr>
                <w:rFonts w:ascii="ＭＳ 明朝" w:hAnsi="ＭＳ 明朝" w:hint="eastAsia"/>
                <w:szCs w:val="24"/>
              </w:rPr>
              <w:t>420,000</w:t>
            </w:r>
            <w:r w:rsidRPr="00957E0A">
              <w:rPr>
                <w:rFonts w:ascii="ＭＳ 明朝" w:hAnsi="ＭＳ 明朝" w:hint="eastAsia"/>
                <w:szCs w:val="24"/>
              </w:rPr>
              <w:t>円　×　　　人）</w:t>
            </w:r>
          </w:p>
          <w:p w14:paraId="613ED3EE" w14:textId="77777777" w:rsidR="00E24608" w:rsidRPr="00957E0A" w:rsidRDefault="00E24608" w:rsidP="001B0C80">
            <w:pPr>
              <w:autoSpaceDE w:val="0"/>
              <w:autoSpaceDN w:val="0"/>
              <w:rPr>
                <w:rFonts w:ascii="ＭＳ 明朝" w:hAnsi="ＭＳ 明朝"/>
                <w:szCs w:val="24"/>
              </w:rPr>
            </w:pPr>
            <w:r w:rsidRPr="003D49C5">
              <w:rPr>
                <w:rFonts w:ascii="ＭＳ 明朝" w:hAnsi="ＭＳ 明朝" w:hint="eastAsia"/>
                <w:sz w:val="21"/>
                <w:szCs w:val="24"/>
              </w:rPr>
              <w:t>（消費税額及び地方消費税額</w:t>
            </w:r>
            <w:r w:rsidR="001B0C80">
              <w:rPr>
                <w:rFonts w:ascii="ＭＳ 明朝" w:hAnsi="ＭＳ 明朝" w:hint="eastAsia"/>
                <w:sz w:val="21"/>
                <w:szCs w:val="24"/>
              </w:rPr>
              <w:t>を含む</w:t>
            </w:r>
            <w:r w:rsidRPr="003D49C5">
              <w:rPr>
                <w:rFonts w:ascii="ＭＳ 明朝" w:hAnsi="ＭＳ 明朝" w:hint="eastAsia"/>
                <w:sz w:val="22"/>
                <w:szCs w:val="24"/>
              </w:rPr>
              <w:t>）</w:t>
            </w:r>
          </w:p>
        </w:tc>
      </w:tr>
      <w:tr w:rsidR="00E24608" w:rsidRPr="00957E0A" w14:paraId="01A58687" w14:textId="77777777" w:rsidTr="007E04D2">
        <w:trPr>
          <w:trHeight w:val="1984"/>
        </w:trPr>
        <w:tc>
          <w:tcPr>
            <w:tcW w:w="945" w:type="dxa"/>
            <w:vMerge/>
            <w:shd w:val="clear" w:color="auto" w:fill="auto"/>
          </w:tcPr>
          <w:p w14:paraId="5D3F0308" w14:textId="77777777" w:rsidR="00E24608" w:rsidRPr="00957E0A" w:rsidRDefault="00E24608" w:rsidP="00460720">
            <w:pPr>
              <w:autoSpaceDE w:val="0"/>
              <w:autoSpaceDN w:val="0"/>
              <w:rPr>
                <w:rFonts w:ascii="ＭＳ 明朝" w:hAnsi="ＭＳ 明朝"/>
                <w:szCs w:val="24"/>
              </w:rPr>
            </w:pPr>
          </w:p>
        </w:tc>
        <w:tc>
          <w:tcPr>
            <w:tcW w:w="735" w:type="dxa"/>
            <w:vMerge/>
            <w:shd w:val="clear" w:color="auto" w:fill="auto"/>
          </w:tcPr>
          <w:p w14:paraId="55644251" w14:textId="77777777" w:rsidR="00E24608" w:rsidRPr="00957E0A" w:rsidRDefault="00E24608" w:rsidP="00460720">
            <w:pPr>
              <w:autoSpaceDE w:val="0"/>
              <w:autoSpaceDN w:val="0"/>
              <w:rPr>
                <w:rFonts w:ascii="ＭＳ 明朝" w:hAnsi="ＭＳ 明朝"/>
                <w:szCs w:val="24"/>
              </w:rPr>
            </w:pPr>
          </w:p>
        </w:tc>
        <w:tc>
          <w:tcPr>
            <w:tcW w:w="630" w:type="dxa"/>
            <w:shd w:val="clear" w:color="auto" w:fill="auto"/>
            <w:vAlign w:val="center"/>
          </w:tcPr>
          <w:p w14:paraId="0250F34C" w14:textId="77777777" w:rsidR="00E24608" w:rsidRPr="00957E0A" w:rsidRDefault="00E24608" w:rsidP="00460720">
            <w:pPr>
              <w:autoSpaceDE w:val="0"/>
              <w:autoSpaceDN w:val="0"/>
              <w:jc w:val="center"/>
              <w:rPr>
                <w:rFonts w:ascii="ＭＳ 明朝" w:hAnsi="ＭＳ 明朝"/>
                <w:szCs w:val="24"/>
              </w:rPr>
            </w:pPr>
            <w:r w:rsidRPr="00957E0A">
              <w:rPr>
                <w:rFonts w:ascii="ＭＳ 明朝" w:hAnsi="ＭＳ 明朝" w:hint="eastAsia"/>
                <w:szCs w:val="24"/>
              </w:rPr>
              <w:t>内</w:t>
            </w:r>
          </w:p>
          <w:p w14:paraId="7692643A" w14:textId="77777777" w:rsidR="00E24608" w:rsidRPr="00957E0A" w:rsidRDefault="00E24608" w:rsidP="00460720">
            <w:pPr>
              <w:autoSpaceDE w:val="0"/>
              <w:autoSpaceDN w:val="0"/>
              <w:jc w:val="center"/>
              <w:rPr>
                <w:rFonts w:ascii="ＭＳ 明朝" w:hAnsi="ＭＳ 明朝"/>
                <w:szCs w:val="24"/>
              </w:rPr>
            </w:pPr>
          </w:p>
          <w:p w14:paraId="691BF90F" w14:textId="77777777" w:rsidR="00E24608" w:rsidRPr="00957E0A" w:rsidRDefault="00E24608" w:rsidP="00460720">
            <w:pPr>
              <w:autoSpaceDE w:val="0"/>
              <w:autoSpaceDN w:val="0"/>
              <w:jc w:val="center"/>
              <w:rPr>
                <w:rFonts w:ascii="ＭＳ 明朝" w:hAnsi="ＭＳ 明朝"/>
                <w:szCs w:val="24"/>
              </w:rPr>
            </w:pPr>
          </w:p>
          <w:p w14:paraId="712EAC42" w14:textId="77777777" w:rsidR="00E24608" w:rsidRPr="00957E0A" w:rsidRDefault="00E24608" w:rsidP="00460720">
            <w:pPr>
              <w:autoSpaceDE w:val="0"/>
              <w:autoSpaceDN w:val="0"/>
              <w:jc w:val="center"/>
              <w:rPr>
                <w:rFonts w:ascii="ＭＳ 明朝" w:hAnsi="ＭＳ 明朝"/>
                <w:szCs w:val="24"/>
              </w:rPr>
            </w:pPr>
            <w:r w:rsidRPr="00957E0A">
              <w:rPr>
                <w:rFonts w:ascii="ＭＳ 明朝" w:hAnsi="ＭＳ 明朝" w:hint="eastAsia"/>
                <w:szCs w:val="24"/>
              </w:rPr>
              <w:t>訳</w:t>
            </w:r>
          </w:p>
        </w:tc>
        <w:tc>
          <w:tcPr>
            <w:tcW w:w="3695" w:type="dxa"/>
            <w:shd w:val="clear" w:color="auto" w:fill="auto"/>
            <w:vAlign w:val="center"/>
          </w:tcPr>
          <w:p w14:paraId="26934AD4" w14:textId="4A07D9BD" w:rsidR="00E24608" w:rsidRPr="00957E0A" w:rsidRDefault="00110020" w:rsidP="00460720">
            <w:pPr>
              <w:autoSpaceDE w:val="0"/>
              <w:autoSpaceDN w:val="0"/>
              <w:jc w:val="left"/>
              <w:rPr>
                <w:rFonts w:ascii="ＭＳ 明朝" w:hAnsi="ＭＳ 明朝"/>
                <w:szCs w:val="24"/>
              </w:rPr>
            </w:pPr>
            <w:r w:rsidRPr="00957E0A">
              <w:rPr>
                <w:rFonts w:ascii="ＭＳ 明朝" w:hAnsi="ＭＳ 明朝" w:hint="eastAsia"/>
                <w:szCs w:val="24"/>
              </w:rPr>
              <w:t xml:space="preserve">謝　　金　　　　　　　</w:t>
            </w:r>
            <w:r w:rsidR="00E24608" w:rsidRPr="00957E0A">
              <w:rPr>
                <w:rFonts w:ascii="ＭＳ 明朝" w:hAnsi="ＭＳ 明朝" w:hint="eastAsia"/>
                <w:szCs w:val="24"/>
              </w:rPr>
              <w:t>円</w:t>
            </w:r>
          </w:p>
          <w:p w14:paraId="7BAA5B63" w14:textId="2A38F18B" w:rsidR="00E24608" w:rsidRPr="00957E0A" w:rsidRDefault="00110020" w:rsidP="00460720">
            <w:pPr>
              <w:autoSpaceDE w:val="0"/>
              <w:autoSpaceDN w:val="0"/>
              <w:jc w:val="left"/>
              <w:rPr>
                <w:rFonts w:ascii="ＭＳ 明朝" w:hAnsi="ＭＳ 明朝"/>
                <w:szCs w:val="24"/>
              </w:rPr>
            </w:pPr>
            <w:r w:rsidRPr="00957E0A">
              <w:rPr>
                <w:rFonts w:ascii="ＭＳ 明朝" w:hAnsi="ＭＳ 明朝" w:hint="eastAsia"/>
                <w:szCs w:val="24"/>
              </w:rPr>
              <w:t xml:space="preserve">旅　　費　　　　</w:t>
            </w:r>
            <w:r w:rsidR="00E24608" w:rsidRPr="00957E0A">
              <w:rPr>
                <w:rFonts w:ascii="ＭＳ 明朝" w:hAnsi="ＭＳ 明朝" w:hint="eastAsia"/>
                <w:szCs w:val="24"/>
              </w:rPr>
              <w:t xml:space="preserve">　　　円</w:t>
            </w:r>
          </w:p>
          <w:p w14:paraId="5180E3E5" w14:textId="659718B7" w:rsidR="00E24608" w:rsidRPr="00957E0A" w:rsidRDefault="00E24608" w:rsidP="00460720">
            <w:pPr>
              <w:autoSpaceDE w:val="0"/>
              <w:autoSpaceDN w:val="0"/>
              <w:jc w:val="left"/>
              <w:rPr>
                <w:rFonts w:ascii="ＭＳ 明朝" w:hAnsi="ＭＳ 明朝"/>
                <w:szCs w:val="24"/>
              </w:rPr>
            </w:pPr>
            <w:r w:rsidRPr="00957E0A">
              <w:rPr>
                <w:rFonts w:ascii="ＭＳ 明朝" w:hAnsi="ＭＳ 明朝" w:hint="eastAsia"/>
                <w:szCs w:val="24"/>
              </w:rPr>
              <w:t xml:space="preserve">備 品 </w:t>
            </w:r>
            <w:r w:rsidR="00110020" w:rsidRPr="00957E0A">
              <w:rPr>
                <w:rFonts w:ascii="ＭＳ 明朝" w:hAnsi="ＭＳ 明朝" w:hint="eastAsia"/>
                <w:szCs w:val="24"/>
              </w:rPr>
              <w:t xml:space="preserve">費　　</w:t>
            </w:r>
            <w:r w:rsidRPr="00957E0A">
              <w:rPr>
                <w:rFonts w:ascii="ＭＳ 明朝" w:hAnsi="ＭＳ 明朝" w:hint="eastAsia"/>
                <w:szCs w:val="24"/>
              </w:rPr>
              <w:t xml:space="preserve">　　　　　円</w:t>
            </w:r>
          </w:p>
          <w:p w14:paraId="58B396A4" w14:textId="709C1FA9" w:rsidR="00E24608" w:rsidRPr="00957E0A" w:rsidRDefault="00110020" w:rsidP="00460720">
            <w:pPr>
              <w:autoSpaceDE w:val="0"/>
              <w:autoSpaceDN w:val="0"/>
              <w:jc w:val="left"/>
              <w:rPr>
                <w:rFonts w:ascii="ＭＳ 明朝" w:hAnsi="ＭＳ 明朝"/>
                <w:szCs w:val="24"/>
              </w:rPr>
            </w:pPr>
            <w:r w:rsidRPr="00957E0A">
              <w:rPr>
                <w:rFonts w:ascii="ＭＳ 明朝" w:hAnsi="ＭＳ 明朝" w:hint="eastAsia"/>
                <w:szCs w:val="24"/>
              </w:rPr>
              <w:t xml:space="preserve">消耗品費　　</w:t>
            </w:r>
            <w:r w:rsidR="00E24608" w:rsidRPr="00957E0A">
              <w:rPr>
                <w:rFonts w:ascii="ＭＳ 明朝" w:hAnsi="ＭＳ 明朝" w:hint="eastAsia"/>
                <w:szCs w:val="24"/>
              </w:rPr>
              <w:t xml:space="preserve">　　　　　円</w:t>
            </w:r>
          </w:p>
          <w:p w14:paraId="7CA6F23B" w14:textId="307787EA" w:rsidR="00E24608" w:rsidRPr="00957E0A" w:rsidRDefault="00110020" w:rsidP="00460720">
            <w:pPr>
              <w:autoSpaceDE w:val="0"/>
              <w:autoSpaceDN w:val="0"/>
              <w:jc w:val="left"/>
              <w:rPr>
                <w:rFonts w:ascii="ＭＳ 明朝" w:hAnsi="ＭＳ 明朝"/>
                <w:szCs w:val="24"/>
              </w:rPr>
            </w:pPr>
            <w:r w:rsidRPr="00957E0A">
              <w:rPr>
                <w:rFonts w:ascii="ＭＳ 明朝" w:hAnsi="ＭＳ 明朝" w:hint="eastAsia"/>
                <w:szCs w:val="24"/>
              </w:rPr>
              <w:t xml:space="preserve">光熱水料　　　　</w:t>
            </w:r>
            <w:r w:rsidR="00E24608" w:rsidRPr="00957E0A">
              <w:rPr>
                <w:rFonts w:ascii="ＭＳ 明朝" w:hAnsi="ＭＳ 明朝" w:hint="eastAsia"/>
                <w:szCs w:val="24"/>
              </w:rPr>
              <w:t xml:space="preserve">　　　円</w:t>
            </w:r>
          </w:p>
          <w:p w14:paraId="2BA7CDC7" w14:textId="74A5D6AC" w:rsidR="00E24608" w:rsidRPr="00957E0A" w:rsidRDefault="00110020" w:rsidP="00460720">
            <w:pPr>
              <w:autoSpaceDE w:val="0"/>
              <w:autoSpaceDN w:val="0"/>
              <w:jc w:val="left"/>
              <w:rPr>
                <w:rFonts w:ascii="ＭＳ 明朝" w:hAnsi="ＭＳ 明朝"/>
                <w:szCs w:val="24"/>
              </w:rPr>
            </w:pPr>
            <w:r w:rsidRPr="00957E0A">
              <w:rPr>
                <w:rFonts w:ascii="ＭＳ 明朝" w:hAnsi="ＭＳ 明朝" w:hint="eastAsia"/>
                <w:szCs w:val="24"/>
              </w:rPr>
              <w:t xml:space="preserve">賃　　金　　　　</w:t>
            </w:r>
            <w:r w:rsidR="00E24608" w:rsidRPr="00957E0A">
              <w:rPr>
                <w:rFonts w:ascii="ＭＳ 明朝" w:hAnsi="ＭＳ 明朝" w:hint="eastAsia"/>
                <w:szCs w:val="24"/>
              </w:rPr>
              <w:t xml:space="preserve">　　　円</w:t>
            </w:r>
          </w:p>
          <w:p w14:paraId="5F8E0702" w14:textId="19298D4E" w:rsidR="00E24608" w:rsidRPr="00957E0A" w:rsidRDefault="00E24608" w:rsidP="003D49C5">
            <w:pPr>
              <w:autoSpaceDE w:val="0"/>
              <w:autoSpaceDN w:val="0"/>
              <w:jc w:val="left"/>
              <w:rPr>
                <w:rFonts w:ascii="ＭＳ 明朝" w:hAnsi="ＭＳ 明朝"/>
                <w:szCs w:val="24"/>
              </w:rPr>
            </w:pPr>
            <w:r w:rsidRPr="00957E0A">
              <w:rPr>
                <w:rFonts w:ascii="ＭＳ 明朝" w:hAnsi="ＭＳ 明朝" w:hint="eastAsia"/>
                <w:szCs w:val="24"/>
              </w:rPr>
              <w:t xml:space="preserve">そ の </w:t>
            </w:r>
            <w:r w:rsidR="00110020" w:rsidRPr="00957E0A">
              <w:rPr>
                <w:rFonts w:ascii="ＭＳ 明朝" w:hAnsi="ＭＳ 明朝" w:hint="eastAsia"/>
                <w:szCs w:val="24"/>
              </w:rPr>
              <w:t xml:space="preserve">他　　　</w:t>
            </w:r>
            <w:r w:rsidRPr="00957E0A">
              <w:rPr>
                <w:rFonts w:ascii="ＭＳ 明朝" w:hAnsi="ＭＳ 明朝" w:hint="eastAsia"/>
                <w:szCs w:val="24"/>
              </w:rPr>
              <w:t xml:space="preserve">　　　　円</w:t>
            </w:r>
          </w:p>
        </w:tc>
        <w:tc>
          <w:tcPr>
            <w:tcW w:w="3890" w:type="dxa"/>
            <w:vMerge/>
            <w:shd w:val="clear" w:color="auto" w:fill="auto"/>
          </w:tcPr>
          <w:p w14:paraId="66AFCF03" w14:textId="77777777" w:rsidR="00E24608" w:rsidRPr="00957E0A" w:rsidRDefault="00E24608" w:rsidP="00460720">
            <w:pPr>
              <w:autoSpaceDE w:val="0"/>
              <w:autoSpaceDN w:val="0"/>
              <w:rPr>
                <w:rFonts w:ascii="ＭＳ 明朝" w:hAnsi="ＭＳ 明朝"/>
                <w:szCs w:val="24"/>
              </w:rPr>
            </w:pPr>
          </w:p>
        </w:tc>
      </w:tr>
      <w:tr w:rsidR="00E24608" w:rsidRPr="00957E0A" w14:paraId="1A867562" w14:textId="77777777" w:rsidTr="007E04D2">
        <w:trPr>
          <w:trHeight w:val="537"/>
        </w:trPr>
        <w:tc>
          <w:tcPr>
            <w:tcW w:w="945" w:type="dxa"/>
            <w:vMerge/>
            <w:shd w:val="clear" w:color="auto" w:fill="auto"/>
          </w:tcPr>
          <w:p w14:paraId="462693C1" w14:textId="77777777" w:rsidR="00E24608" w:rsidRPr="00957E0A" w:rsidRDefault="00E24608" w:rsidP="00460720">
            <w:pPr>
              <w:autoSpaceDE w:val="0"/>
              <w:autoSpaceDN w:val="0"/>
              <w:rPr>
                <w:rFonts w:ascii="ＭＳ 明朝" w:hAnsi="ＭＳ 明朝"/>
                <w:szCs w:val="24"/>
              </w:rPr>
            </w:pPr>
          </w:p>
        </w:tc>
        <w:tc>
          <w:tcPr>
            <w:tcW w:w="735" w:type="dxa"/>
            <w:shd w:val="clear" w:color="auto" w:fill="auto"/>
            <w:vAlign w:val="center"/>
          </w:tcPr>
          <w:p w14:paraId="50FF1B1F" w14:textId="77777777" w:rsidR="00E24608" w:rsidRPr="00957E0A" w:rsidRDefault="00E24608" w:rsidP="00460720">
            <w:pPr>
              <w:autoSpaceDE w:val="0"/>
              <w:autoSpaceDN w:val="0"/>
              <w:jc w:val="center"/>
              <w:rPr>
                <w:rFonts w:ascii="ＭＳ 明朝" w:hAnsi="ＭＳ 明朝"/>
                <w:szCs w:val="24"/>
              </w:rPr>
            </w:pPr>
            <w:r w:rsidRPr="00957E0A">
              <w:rPr>
                <w:rFonts w:ascii="ＭＳ 明朝" w:hAnsi="ＭＳ 明朝" w:hint="eastAsia"/>
                <w:szCs w:val="24"/>
              </w:rPr>
              <w:t>間接経費</w:t>
            </w:r>
          </w:p>
        </w:tc>
        <w:tc>
          <w:tcPr>
            <w:tcW w:w="4325" w:type="dxa"/>
            <w:gridSpan w:val="2"/>
            <w:shd w:val="clear" w:color="auto" w:fill="auto"/>
            <w:vAlign w:val="center"/>
          </w:tcPr>
          <w:p w14:paraId="65C0488E" w14:textId="612B16EE" w:rsidR="00E24608" w:rsidRPr="00957E0A" w:rsidRDefault="00E24608" w:rsidP="00547066">
            <w:pPr>
              <w:autoSpaceDE w:val="0"/>
              <w:autoSpaceDN w:val="0"/>
              <w:jc w:val="right"/>
              <w:rPr>
                <w:rFonts w:ascii="ＭＳ 明朝" w:hAnsi="ＭＳ 明朝"/>
                <w:szCs w:val="24"/>
              </w:rPr>
            </w:pPr>
            <w:r w:rsidRPr="00957E0A">
              <w:rPr>
                <w:rFonts w:ascii="ＭＳ 明朝" w:hAnsi="ＭＳ 明朝" w:hint="eastAsia"/>
                <w:szCs w:val="24"/>
              </w:rPr>
              <w:t>円</w:t>
            </w:r>
          </w:p>
        </w:tc>
        <w:tc>
          <w:tcPr>
            <w:tcW w:w="3890" w:type="dxa"/>
            <w:vMerge w:val="restart"/>
            <w:shd w:val="clear" w:color="auto" w:fill="auto"/>
            <w:vAlign w:val="center"/>
          </w:tcPr>
          <w:p w14:paraId="1CAC56B1" w14:textId="77777777" w:rsidR="00E24608" w:rsidRPr="00957E0A" w:rsidRDefault="00E24608" w:rsidP="003D49C5">
            <w:pPr>
              <w:autoSpaceDE w:val="0"/>
              <w:autoSpaceDN w:val="0"/>
              <w:jc w:val="right"/>
              <w:rPr>
                <w:rFonts w:ascii="ＭＳ 明朝" w:hAnsi="ＭＳ 明朝"/>
                <w:szCs w:val="24"/>
              </w:rPr>
            </w:pPr>
            <w:r w:rsidRPr="00957E0A">
              <w:rPr>
                <w:rFonts w:ascii="ＭＳ 明朝" w:hAnsi="ＭＳ 明朝" w:hint="eastAsia"/>
                <w:szCs w:val="24"/>
              </w:rPr>
              <w:t xml:space="preserve">　　　　　　　　　　　　　　円</w:t>
            </w:r>
          </w:p>
        </w:tc>
      </w:tr>
      <w:tr w:rsidR="00E24608" w:rsidRPr="00957E0A" w14:paraId="0F489F3B" w14:textId="77777777" w:rsidTr="007E04D2">
        <w:trPr>
          <w:trHeight w:val="504"/>
        </w:trPr>
        <w:tc>
          <w:tcPr>
            <w:tcW w:w="1680" w:type="dxa"/>
            <w:gridSpan w:val="2"/>
            <w:shd w:val="clear" w:color="auto" w:fill="auto"/>
            <w:vAlign w:val="center"/>
          </w:tcPr>
          <w:p w14:paraId="3351E31B" w14:textId="77777777" w:rsidR="00E24608" w:rsidRPr="00957E0A" w:rsidRDefault="00E24608" w:rsidP="00460720">
            <w:pPr>
              <w:autoSpaceDE w:val="0"/>
              <w:autoSpaceDN w:val="0"/>
              <w:ind w:right="134"/>
              <w:jc w:val="center"/>
              <w:rPr>
                <w:rFonts w:ascii="ＭＳ 明朝" w:hAnsi="ＭＳ 明朝"/>
                <w:szCs w:val="24"/>
              </w:rPr>
            </w:pPr>
            <w:r w:rsidRPr="00957E0A">
              <w:rPr>
                <w:rFonts w:ascii="ＭＳ 明朝" w:hAnsi="ＭＳ 明朝" w:hint="eastAsia"/>
                <w:szCs w:val="24"/>
              </w:rPr>
              <w:t>合　　計</w:t>
            </w:r>
          </w:p>
        </w:tc>
        <w:tc>
          <w:tcPr>
            <w:tcW w:w="4325" w:type="dxa"/>
            <w:gridSpan w:val="2"/>
            <w:shd w:val="clear" w:color="auto" w:fill="auto"/>
            <w:vAlign w:val="center"/>
          </w:tcPr>
          <w:p w14:paraId="09A18D8E" w14:textId="77777777" w:rsidR="00547066" w:rsidRDefault="00E24608" w:rsidP="00547066">
            <w:pPr>
              <w:autoSpaceDE w:val="0"/>
              <w:autoSpaceDN w:val="0"/>
              <w:ind w:rightChars="8" w:right="17"/>
              <w:jc w:val="right"/>
              <w:rPr>
                <w:rFonts w:ascii="ＭＳ 明朝" w:hAnsi="ＭＳ 明朝"/>
                <w:szCs w:val="24"/>
              </w:rPr>
            </w:pPr>
            <w:r w:rsidRPr="00957E0A">
              <w:rPr>
                <w:rFonts w:ascii="ＭＳ 明朝" w:hAnsi="ＭＳ 明朝" w:hint="eastAsia"/>
                <w:szCs w:val="24"/>
              </w:rPr>
              <w:t xml:space="preserve">　　　　　　　　　　　　</w:t>
            </w:r>
          </w:p>
          <w:p w14:paraId="6782469E" w14:textId="0272CFFB" w:rsidR="00E24608" w:rsidRPr="00957E0A" w:rsidRDefault="00E24608" w:rsidP="00547066">
            <w:pPr>
              <w:autoSpaceDE w:val="0"/>
              <w:autoSpaceDN w:val="0"/>
              <w:ind w:rightChars="8" w:right="17"/>
              <w:jc w:val="right"/>
              <w:rPr>
                <w:rFonts w:ascii="ＭＳ 明朝" w:hAnsi="ＭＳ 明朝"/>
                <w:szCs w:val="24"/>
              </w:rPr>
            </w:pPr>
            <w:r w:rsidRPr="00957E0A">
              <w:rPr>
                <w:rFonts w:ascii="ＭＳ 明朝" w:hAnsi="ＭＳ 明朝" w:hint="eastAsia"/>
                <w:szCs w:val="24"/>
              </w:rPr>
              <w:t>円</w:t>
            </w:r>
          </w:p>
          <w:p w14:paraId="0BDC0400" w14:textId="77777777" w:rsidR="00E24608" w:rsidRPr="00957E0A" w:rsidRDefault="00E24608" w:rsidP="001B0C80">
            <w:pPr>
              <w:autoSpaceDE w:val="0"/>
              <w:autoSpaceDN w:val="0"/>
              <w:ind w:rightChars="8" w:right="17"/>
              <w:rPr>
                <w:rFonts w:ascii="ＭＳ 明朝" w:hAnsi="ＭＳ 明朝"/>
                <w:szCs w:val="24"/>
              </w:rPr>
            </w:pPr>
            <w:r w:rsidRPr="003D49C5">
              <w:rPr>
                <w:rFonts w:ascii="ＭＳ 明朝" w:hAnsi="ＭＳ 明朝" w:hint="eastAsia"/>
                <w:sz w:val="20"/>
                <w:szCs w:val="24"/>
              </w:rPr>
              <w:t>(消費税額及び地方消費税額</w:t>
            </w:r>
            <w:r w:rsidR="001B0C80">
              <w:rPr>
                <w:rFonts w:ascii="ＭＳ 明朝" w:hAnsi="ＭＳ 明朝" w:hint="eastAsia"/>
                <w:sz w:val="20"/>
                <w:szCs w:val="24"/>
              </w:rPr>
              <w:t>を含む</w:t>
            </w:r>
            <w:r w:rsidRPr="003D49C5">
              <w:rPr>
                <w:rFonts w:ascii="ＭＳ 明朝" w:hAnsi="ＭＳ 明朝" w:hint="eastAsia"/>
                <w:sz w:val="20"/>
                <w:szCs w:val="24"/>
              </w:rPr>
              <w:t>)</w:t>
            </w:r>
          </w:p>
        </w:tc>
        <w:tc>
          <w:tcPr>
            <w:tcW w:w="3890" w:type="dxa"/>
            <w:vMerge/>
            <w:shd w:val="clear" w:color="auto" w:fill="auto"/>
          </w:tcPr>
          <w:p w14:paraId="12923D5C" w14:textId="77777777" w:rsidR="00E24608" w:rsidRPr="00957E0A" w:rsidRDefault="00E24608" w:rsidP="00460720">
            <w:pPr>
              <w:autoSpaceDE w:val="0"/>
              <w:autoSpaceDN w:val="0"/>
              <w:rPr>
                <w:rFonts w:ascii="ＭＳ 明朝" w:hAnsi="ＭＳ 明朝"/>
                <w:szCs w:val="24"/>
              </w:rPr>
            </w:pPr>
          </w:p>
        </w:tc>
      </w:tr>
    </w:tbl>
    <w:p w14:paraId="701165BC" w14:textId="77777777" w:rsidR="00E24608" w:rsidRPr="00957E0A" w:rsidRDefault="00E24608" w:rsidP="00460720">
      <w:pPr>
        <w:autoSpaceDE w:val="0"/>
        <w:autoSpaceDN w:val="0"/>
        <w:ind w:leftChars="35" w:left="724" w:right="134" w:hangingChars="300" w:hanging="648"/>
        <w:rPr>
          <w:rFonts w:ascii="ＭＳ 明朝" w:hAnsi="ＭＳ 明朝"/>
          <w:szCs w:val="24"/>
        </w:rPr>
      </w:pPr>
      <w:r w:rsidRPr="00957E0A">
        <w:rPr>
          <w:rFonts w:ascii="ＭＳ 明朝" w:hAnsi="ＭＳ 明朝" w:hint="eastAsia"/>
          <w:szCs w:val="24"/>
        </w:rPr>
        <w:t>（注）研究開発税制による税額控除の申告を予定している場合は，直接経費の内訳を明記すること。</w:t>
      </w:r>
    </w:p>
    <w:p w14:paraId="6678CC30" w14:textId="77777777" w:rsidR="00E24608" w:rsidRPr="00957E0A" w:rsidRDefault="00E24608" w:rsidP="00460720">
      <w:pPr>
        <w:rPr>
          <w:rFonts w:ascii="ＭＳ 明朝" w:hAnsi="ＭＳ 明朝"/>
          <w:szCs w:val="24"/>
        </w:rPr>
      </w:pPr>
    </w:p>
    <w:p w14:paraId="433E470C" w14:textId="77777777" w:rsidR="00B96C84" w:rsidRPr="00957E0A" w:rsidRDefault="00E24608" w:rsidP="00460720">
      <w:pPr>
        <w:rPr>
          <w:rFonts w:ascii="ＭＳ 明朝" w:hAnsi="ＭＳ 明朝"/>
          <w:strike/>
          <w:szCs w:val="24"/>
        </w:rPr>
      </w:pPr>
      <w:r w:rsidRPr="00957E0A">
        <w:rPr>
          <w:rFonts w:ascii="ＭＳ 明朝" w:hAnsi="ＭＳ 明朝" w:hint="eastAsia"/>
          <w:szCs w:val="24"/>
        </w:rPr>
        <w:t>別表第３（第11条関係）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500"/>
        <w:gridCol w:w="1935"/>
        <w:gridCol w:w="1935"/>
        <w:gridCol w:w="1075"/>
      </w:tblGrid>
      <w:tr w:rsidR="00B96C84" w:rsidRPr="00957E0A" w14:paraId="36A4A51E" w14:textId="77777777">
        <w:trPr>
          <w:cantSplit/>
          <w:trHeight w:val="316"/>
        </w:trPr>
        <w:tc>
          <w:tcPr>
            <w:tcW w:w="1155" w:type="dxa"/>
            <w:vMerge w:val="restart"/>
            <w:vAlign w:val="center"/>
          </w:tcPr>
          <w:p w14:paraId="473869A1"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区　分</w:t>
            </w:r>
          </w:p>
        </w:tc>
        <w:tc>
          <w:tcPr>
            <w:tcW w:w="2500" w:type="dxa"/>
            <w:vMerge w:val="restart"/>
            <w:vAlign w:val="center"/>
          </w:tcPr>
          <w:p w14:paraId="5A393043"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施　設　の　名　称</w:t>
            </w:r>
          </w:p>
        </w:tc>
        <w:tc>
          <w:tcPr>
            <w:tcW w:w="4945" w:type="dxa"/>
            <w:gridSpan w:val="3"/>
            <w:vAlign w:val="center"/>
          </w:tcPr>
          <w:p w14:paraId="5EFD4DF5"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設　　　　　備</w:t>
            </w:r>
          </w:p>
        </w:tc>
      </w:tr>
      <w:tr w:rsidR="00B96C84" w:rsidRPr="00957E0A" w14:paraId="709D368F" w14:textId="77777777">
        <w:trPr>
          <w:cantSplit/>
          <w:trHeight w:val="70"/>
        </w:trPr>
        <w:tc>
          <w:tcPr>
            <w:tcW w:w="1155" w:type="dxa"/>
            <w:vMerge/>
            <w:vAlign w:val="center"/>
          </w:tcPr>
          <w:p w14:paraId="655F4610" w14:textId="77777777" w:rsidR="00B96C84" w:rsidRPr="00957E0A" w:rsidRDefault="00B96C84" w:rsidP="00460720">
            <w:pPr>
              <w:jc w:val="center"/>
              <w:rPr>
                <w:rFonts w:ascii="ＭＳ 明朝" w:hAnsi="ＭＳ 明朝"/>
                <w:szCs w:val="24"/>
              </w:rPr>
            </w:pPr>
          </w:p>
        </w:tc>
        <w:tc>
          <w:tcPr>
            <w:tcW w:w="2500" w:type="dxa"/>
            <w:vMerge/>
            <w:vAlign w:val="center"/>
          </w:tcPr>
          <w:p w14:paraId="130FCFAC" w14:textId="77777777" w:rsidR="00B96C84" w:rsidRPr="00957E0A" w:rsidRDefault="00B96C84" w:rsidP="00460720">
            <w:pPr>
              <w:jc w:val="center"/>
              <w:rPr>
                <w:rFonts w:ascii="ＭＳ 明朝" w:hAnsi="ＭＳ 明朝"/>
                <w:szCs w:val="24"/>
              </w:rPr>
            </w:pPr>
          </w:p>
        </w:tc>
        <w:tc>
          <w:tcPr>
            <w:tcW w:w="1935" w:type="dxa"/>
            <w:vAlign w:val="center"/>
          </w:tcPr>
          <w:p w14:paraId="609EB6A0"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名　　称</w:t>
            </w:r>
          </w:p>
        </w:tc>
        <w:tc>
          <w:tcPr>
            <w:tcW w:w="1935" w:type="dxa"/>
            <w:vAlign w:val="center"/>
          </w:tcPr>
          <w:p w14:paraId="43D0FA5B"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規　　格</w:t>
            </w:r>
          </w:p>
        </w:tc>
        <w:tc>
          <w:tcPr>
            <w:tcW w:w="1075" w:type="dxa"/>
            <w:vAlign w:val="center"/>
          </w:tcPr>
          <w:p w14:paraId="432153EB"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数量</w:t>
            </w:r>
          </w:p>
        </w:tc>
      </w:tr>
      <w:tr w:rsidR="00B96C84" w:rsidRPr="00957E0A" w14:paraId="56B5A8ED" w14:textId="77777777">
        <w:trPr>
          <w:cantSplit/>
          <w:trHeight w:val="615"/>
        </w:trPr>
        <w:tc>
          <w:tcPr>
            <w:tcW w:w="1155" w:type="dxa"/>
            <w:vAlign w:val="center"/>
          </w:tcPr>
          <w:p w14:paraId="5A430422" w14:textId="77777777" w:rsidR="00B96C84" w:rsidRPr="00957E0A" w:rsidRDefault="00B10329" w:rsidP="00460720">
            <w:pPr>
              <w:jc w:val="center"/>
              <w:rPr>
                <w:rFonts w:ascii="ＭＳ 明朝" w:hAnsi="ＭＳ 明朝"/>
                <w:szCs w:val="24"/>
              </w:rPr>
            </w:pPr>
            <w:r>
              <w:rPr>
                <w:rFonts w:ascii="ＭＳ 明朝" w:hAnsi="ＭＳ 明朝" w:hint="eastAsia"/>
                <w:szCs w:val="24"/>
              </w:rPr>
              <w:t>甲</w:t>
            </w:r>
          </w:p>
        </w:tc>
        <w:tc>
          <w:tcPr>
            <w:tcW w:w="2500" w:type="dxa"/>
          </w:tcPr>
          <w:p w14:paraId="580273AD" w14:textId="77777777" w:rsidR="00B96C84" w:rsidRPr="00957E0A" w:rsidRDefault="00B96C84" w:rsidP="00460720">
            <w:pPr>
              <w:rPr>
                <w:rFonts w:ascii="ＭＳ 明朝" w:hAnsi="ＭＳ 明朝"/>
                <w:szCs w:val="24"/>
              </w:rPr>
            </w:pPr>
          </w:p>
        </w:tc>
        <w:tc>
          <w:tcPr>
            <w:tcW w:w="1935" w:type="dxa"/>
          </w:tcPr>
          <w:p w14:paraId="711CA031" w14:textId="77777777" w:rsidR="00B96C84" w:rsidRPr="00957E0A" w:rsidRDefault="00B96C84" w:rsidP="00460720">
            <w:pPr>
              <w:rPr>
                <w:rFonts w:ascii="ＭＳ 明朝" w:hAnsi="ＭＳ 明朝"/>
                <w:szCs w:val="24"/>
              </w:rPr>
            </w:pPr>
          </w:p>
          <w:p w14:paraId="723A6AAA" w14:textId="77777777" w:rsidR="00B96C84" w:rsidRPr="00957E0A" w:rsidRDefault="00B96C84" w:rsidP="00460720">
            <w:pPr>
              <w:rPr>
                <w:rFonts w:ascii="ＭＳ 明朝" w:hAnsi="ＭＳ 明朝"/>
                <w:szCs w:val="24"/>
              </w:rPr>
            </w:pPr>
          </w:p>
        </w:tc>
        <w:tc>
          <w:tcPr>
            <w:tcW w:w="1935" w:type="dxa"/>
          </w:tcPr>
          <w:p w14:paraId="461AE721" w14:textId="77777777" w:rsidR="00B96C84" w:rsidRPr="00957E0A" w:rsidRDefault="00B96C84" w:rsidP="00460720">
            <w:pPr>
              <w:rPr>
                <w:rFonts w:ascii="ＭＳ 明朝" w:hAnsi="ＭＳ 明朝"/>
                <w:szCs w:val="24"/>
              </w:rPr>
            </w:pPr>
          </w:p>
        </w:tc>
        <w:tc>
          <w:tcPr>
            <w:tcW w:w="1075" w:type="dxa"/>
          </w:tcPr>
          <w:p w14:paraId="1121C212" w14:textId="77777777" w:rsidR="00B96C84" w:rsidRPr="00957E0A" w:rsidRDefault="00B96C84" w:rsidP="00460720">
            <w:pPr>
              <w:rPr>
                <w:rFonts w:ascii="ＭＳ 明朝" w:hAnsi="ＭＳ 明朝"/>
                <w:szCs w:val="24"/>
              </w:rPr>
            </w:pPr>
          </w:p>
          <w:p w14:paraId="571EE14A" w14:textId="77777777" w:rsidR="00B96C84" w:rsidRPr="00957E0A" w:rsidRDefault="00B96C84" w:rsidP="00460720">
            <w:pPr>
              <w:rPr>
                <w:rFonts w:ascii="ＭＳ 明朝" w:hAnsi="ＭＳ 明朝"/>
                <w:szCs w:val="24"/>
              </w:rPr>
            </w:pPr>
          </w:p>
        </w:tc>
      </w:tr>
      <w:tr w:rsidR="00B96C84" w:rsidRPr="00957E0A" w14:paraId="28A7254D" w14:textId="77777777">
        <w:trPr>
          <w:cantSplit/>
          <w:trHeight w:val="615"/>
        </w:trPr>
        <w:tc>
          <w:tcPr>
            <w:tcW w:w="1155" w:type="dxa"/>
            <w:vAlign w:val="center"/>
          </w:tcPr>
          <w:p w14:paraId="121E6C29"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乙</w:t>
            </w:r>
          </w:p>
        </w:tc>
        <w:tc>
          <w:tcPr>
            <w:tcW w:w="2500" w:type="dxa"/>
            <w:vAlign w:val="center"/>
          </w:tcPr>
          <w:p w14:paraId="34280F20" w14:textId="77777777" w:rsidR="00B96C84" w:rsidRPr="00957E0A" w:rsidRDefault="00B96C84" w:rsidP="00460720">
            <w:pPr>
              <w:rPr>
                <w:rFonts w:ascii="ＭＳ 明朝" w:hAnsi="ＭＳ 明朝"/>
                <w:szCs w:val="24"/>
                <w:u w:val="single"/>
              </w:rPr>
            </w:pPr>
            <w:r w:rsidRPr="00957E0A">
              <w:rPr>
                <w:rFonts w:ascii="ＭＳ 明朝" w:hAnsi="ＭＳ 明朝" w:hint="eastAsia"/>
                <w:szCs w:val="24"/>
              </w:rPr>
              <w:t xml:space="preserve">　　　</w:t>
            </w:r>
          </w:p>
        </w:tc>
        <w:tc>
          <w:tcPr>
            <w:tcW w:w="1935" w:type="dxa"/>
            <w:vAlign w:val="center"/>
          </w:tcPr>
          <w:p w14:paraId="7FD91B3C" w14:textId="77777777" w:rsidR="00B96C84" w:rsidRPr="00957E0A" w:rsidRDefault="00B96C84" w:rsidP="00460720">
            <w:pPr>
              <w:rPr>
                <w:rFonts w:ascii="ＭＳ 明朝" w:hAnsi="ＭＳ 明朝"/>
                <w:szCs w:val="24"/>
              </w:rPr>
            </w:pPr>
          </w:p>
        </w:tc>
        <w:tc>
          <w:tcPr>
            <w:tcW w:w="1935" w:type="dxa"/>
            <w:vAlign w:val="center"/>
          </w:tcPr>
          <w:p w14:paraId="46F6BA1E" w14:textId="77777777" w:rsidR="00B96C84" w:rsidRPr="00957E0A" w:rsidRDefault="00B96C84" w:rsidP="00460720">
            <w:pPr>
              <w:rPr>
                <w:rFonts w:ascii="ＭＳ 明朝" w:hAnsi="ＭＳ 明朝"/>
                <w:szCs w:val="24"/>
              </w:rPr>
            </w:pPr>
          </w:p>
        </w:tc>
        <w:tc>
          <w:tcPr>
            <w:tcW w:w="1075" w:type="dxa"/>
            <w:vAlign w:val="center"/>
          </w:tcPr>
          <w:p w14:paraId="024EEB57" w14:textId="77777777" w:rsidR="00B96C84" w:rsidRPr="00957E0A" w:rsidRDefault="00B96C84" w:rsidP="00460720">
            <w:pPr>
              <w:rPr>
                <w:rFonts w:ascii="ＭＳ 明朝" w:hAnsi="ＭＳ 明朝"/>
                <w:szCs w:val="24"/>
              </w:rPr>
            </w:pPr>
          </w:p>
        </w:tc>
      </w:tr>
    </w:tbl>
    <w:p w14:paraId="2F4EB366" w14:textId="77777777" w:rsidR="00B96C84" w:rsidRPr="00957E0A" w:rsidRDefault="00B96C84" w:rsidP="00522226">
      <w:pPr>
        <w:spacing w:line="20" w:lineRule="exact"/>
        <w:rPr>
          <w:rFonts w:ascii="ＭＳ 明朝" w:hAnsi="ＭＳ 明朝"/>
          <w:szCs w:val="24"/>
        </w:rPr>
      </w:pPr>
    </w:p>
    <w:sectPr w:rsidR="00B96C84" w:rsidRPr="00957E0A" w:rsidSect="00736ECF">
      <w:footerReference w:type="default" r:id="rId6"/>
      <w:pgSz w:w="11906" w:h="16838"/>
      <w:pgMar w:top="1418" w:right="1701" w:bottom="1134" w:left="1701" w:header="851" w:footer="454" w:gutter="0"/>
      <w:cols w:space="425"/>
      <w:docGrid w:type="linesAndChars"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CD7F" w14:textId="77777777" w:rsidR="003A0411" w:rsidRDefault="003A0411">
      <w:r>
        <w:separator/>
      </w:r>
    </w:p>
  </w:endnote>
  <w:endnote w:type="continuationSeparator" w:id="0">
    <w:p w14:paraId="6907837E" w14:textId="77777777" w:rsidR="003A0411" w:rsidRDefault="003A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452F" w14:textId="7BA71E6B" w:rsidR="00C275B2" w:rsidRPr="00736ECF" w:rsidRDefault="00C275B2" w:rsidP="00736ECF">
    <w:pPr>
      <w:pStyle w:val="a6"/>
      <w:jc w:val="right"/>
      <w:rPr>
        <w:sz w:val="18"/>
      </w:rPr>
    </w:pPr>
    <w:r w:rsidRPr="00736ECF">
      <w:rPr>
        <w:sz w:val="18"/>
      </w:rPr>
      <w:t>Ver.202</w:t>
    </w:r>
    <w:r w:rsidR="00735B3C">
      <w:rPr>
        <w:rFonts w:hint="eastAsia"/>
        <w:sz w:val="18"/>
      </w:rPr>
      <w:t>2</w:t>
    </w:r>
    <w:r w:rsidRPr="00736ECF">
      <w:rPr>
        <w:sz w:val="18"/>
      </w:rPr>
      <w:t>.</w:t>
    </w:r>
    <w:r w:rsidR="00474233">
      <w:rPr>
        <w:rFonts w:hint="eastAsia"/>
        <w:sz w:val="18"/>
      </w:rPr>
      <w:t>4</w:t>
    </w:r>
    <w:r w:rsidRPr="00736ECF">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2CC5" w14:textId="77777777" w:rsidR="003A0411" w:rsidRDefault="003A0411">
      <w:r>
        <w:separator/>
      </w:r>
    </w:p>
  </w:footnote>
  <w:footnote w:type="continuationSeparator" w:id="0">
    <w:p w14:paraId="2803AF6A" w14:textId="77777777" w:rsidR="003A0411" w:rsidRDefault="003A0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94"/>
    <w:rsid w:val="00006EAA"/>
    <w:rsid w:val="0001562E"/>
    <w:rsid w:val="000170E0"/>
    <w:rsid w:val="00026769"/>
    <w:rsid w:val="00041709"/>
    <w:rsid w:val="00041DBA"/>
    <w:rsid w:val="00052DA2"/>
    <w:rsid w:val="00056078"/>
    <w:rsid w:val="00076BEA"/>
    <w:rsid w:val="000A1197"/>
    <w:rsid w:val="000B242C"/>
    <w:rsid w:val="000B42C1"/>
    <w:rsid w:val="000B4F4E"/>
    <w:rsid w:val="000C7438"/>
    <w:rsid w:val="000C757F"/>
    <w:rsid w:val="000F7968"/>
    <w:rsid w:val="00110020"/>
    <w:rsid w:val="00117CA4"/>
    <w:rsid w:val="001205DB"/>
    <w:rsid w:val="001223EF"/>
    <w:rsid w:val="00130B05"/>
    <w:rsid w:val="001366DF"/>
    <w:rsid w:val="0016170D"/>
    <w:rsid w:val="0017547E"/>
    <w:rsid w:val="00187B8C"/>
    <w:rsid w:val="001B0C80"/>
    <w:rsid w:val="001C4C71"/>
    <w:rsid w:val="001D676B"/>
    <w:rsid w:val="001F311E"/>
    <w:rsid w:val="001F436A"/>
    <w:rsid w:val="00202365"/>
    <w:rsid w:val="00203AEC"/>
    <w:rsid w:val="00207CB5"/>
    <w:rsid w:val="00210581"/>
    <w:rsid w:val="00213947"/>
    <w:rsid w:val="00247FF3"/>
    <w:rsid w:val="00254F0D"/>
    <w:rsid w:val="00270375"/>
    <w:rsid w:val="00285858"/>
    <w:rsid w:val="0029140F"/>
    <w:rsid w:val="002A0192"/>
    <w:rsid w:val="002A0796"/>
    <w:rsid w:val="002C270F"/>
    <w:rsid w:val="002C3548"/>
    <w:rsid w:val="002C44BD"/>
    <w:rsid w:val="002C682C"/>
    <w:rsid w:val="00305898"/>
    <w:rsid w:val="00335278"/>
    <w:rsid w:val="00350B33"/>
    <w:rsid w:val="00356C08"/>
    <w:rsid w:val="003762A5"/>
    <w:rsid w:val="00376ED9"/>
    <w:rsid w:val="003A0411"/>
    <w:rsid w:val="003B6337"/>
    <w:rsid w:val="003C387F"/>
    <w:rsid w:val="003C4AA8"/>
    <w:rsid w:val="003D49C5"/>
    <w:rsid w:val="003D4FA5"/>
    <w:rsid w:val="00423655"/>
    <w:rsid w:val="00436760"/>
    <w:rsid w:val="0044018B"/>
    <w:rsid w:val="0045499D"/>
    <w:rsid w:val="00460720"/>
    <w:rsid w:val="0046313E"/>
    <w:rsid w:val="00466B94"/>
    <w:rsid w:val="00471A7B"/>
    <w:rsid w:val="00474233"/>
    <w:rsid w:val="004971E0"/>
    <w:rsid w:val="004A39E0"/>
    <w:rsid w:val="004E1066"/>
    <w:rsid w:val="004F6703"/>
    <w:rsid w:val="00515079"/>
    <w:rsid w:val="00522226"/>
    <w:rsid w:val="005417D4"/>
    <w:rsid w:val="00547066"/>
    <w:rsid w:val="005707C4"/>
    <w:rsid w:val="00570B4F"/>
    <w:rsid w:val="00571590"/>
    <w:rsid w:val="005868F5"/>
    <w:rsid w:val="00597FCD"/>
    <w:rsid w:val="005A55BB"/>
    <w:rsid w:val="005C3DE6"/>
    <w:rsid w:val="005C522F"/>
    <w:rsid w:val="005D3779"/>
    <w:rsid w:val="005D6414"/>
    <w:rsid w:val="005D7614"/>
    <w:rsid w:val="005E3934"/>
    <w:rsid w:val="00606E89"/>
    <w:rsid w:val="00620090"/>
    <w:rsid w:val="0062015D"/>
    <w:rsid w:val="00647969"/>
    <w:rsid w:val="006511FE"/>
    <w:rsid w:val="00653B4B"/>
    <w:rsid w:val="006552A1"/>
    <w:rsid w:val="00665268"/>
    <w:rsid w:val="00665EED"/>
    <w:rsid w:val="00667485"/>
    <w:rsid w:val="00671287"/>
    <w:rsid w:val="0067487A"/>
    <w:rsid w:val="00681772"/>
    <w:rsid w:val="006825FD"/>
    <w:rsid w:val="006A4AEA"/>
    <w:rsid w:val="006B3E10"/>
    <w:rsid w:val="006D19D8"/>
    <w:rsid w:val="006E407C"/>
    <w:rsid w:val="006F300A"/>
    <w:rsid w:val="006F708E"/>
    <w:rsid w:val="007174EB"/>
    <w:rsid w:val="007215CE"/>
    <w:rsid w:val="00723039"/>
    <w:rsid w:val="00725BB4"/>
    <w:rsid w:val="007310EA"/>
    <w:rsid w:val="007322A4"/>
    <w:rsid w:val="00732668"/>
    <w:rsid w:val="00735B3C"/>
    <w:rsid w:val="00736ECF"/>
    <w:rsid w:val="00743F8F"/>
    <w:rsid w:val="007632D4"/>
    <w:rsid w:val="007818DD"/>
    <w:rsid w:val="00785655"/>
    <w:rsid w:val="007A1C61"/>
    <w:rsid w:val="007A69B1"/>
    <w:rsid w:val="007E04D2"/>
    <w:rsid w:val="00800372"/>
    <w:rsid w:val="0081152C"/>
    <w:rsid w:val="00816AAB"/>
    <w:rsid w:val="00823F1E"/>
    <w:rsid w:val="008262C1"/>
    <w:rsid w:val="00827A9F"/>
    <w:rsid w:val="00871DE8"/>
    <w:rsid w:val="008849BD"/>
    <w:rsid w:val="00886953"/>
    <w:rsid w:val="00893614"/>
    <w:rsid w:val="00896026"/>
    <w:rsid w:val="008A6FF4"/>
    <w:rsid w:val="008C628D"/>
    <w:rsid w:val="008D07E2"/>
    <w:rsid w:val="008D50E2"/>
    <w:rsid w:val="008F0324"/>
    <w:rsid w:val="008F368B"/>
    <w:rsid w:val="00905B50"/>
    <w:rsid w:val="0092107E"/>
    <w:rsid w:val="00921A9D"/>
    <w:rsid w:val="00922C5B"/>
    <w:rsid w:val="009275FD"/>
    <w:rsid w:val="00943463"/>
    <w:rsid w:val="0095429D"/>
    <w:rsid w:val="00956F89"/>
    <w:rsid w:val="00957E0A"/>
    <w:rsid w:val="00972639"/>
    <w:rsid w:val="00972702"/>
    <w:rsid w:val="00977A7C"/>
    <w:rsid w:val="0098231E"/>
    <w:rsid w:val="00983CF6"/>
    <w:rsid w:val="009A665C"/>
    <w:rsid w:val="009C4087"/>
    <w:rsid w:val="009C64F9"/>
    <w:rsid w:val="009D0F85"/>
    <w:rsid w:val="009D631F"/>
    <w:rsid w:val="009D7177"/>
    <w:rsid w:val="009F05E8"/>
    <w:rsid w:val="00A00DB2"/>
    <w:rsid w:val="00A05749"/>
    <w:rsid w:val="00A25115"/>
    <w:rsid w:val="00A3652B"/>
    <w:rsid w:val="00A663AA"/>
    <w:rsid w:val="00A66ABE"/>
    <w:rsid w:val="00A7200F"/>
    <w:rsid w:val="00A75FDA"/>
    <w:rsid w:val="00AA007E"/>
    <w:rsid w:val="00AA3AF6"/>
    <w:rsid w:val="00AA50CD"/>
    <w:rsid w:val="00AB5658"/>
    <w:rsid w:val="00AB5CDF"/>
    <w:rsid w:val="00AC6336"/>
    <w:rsid w:val="00AD4C73"/>
    <w:rsid w:val="00AD5014"/>
    <w:rsid w:val="00AE1DD8"/>
    <w:rsid w:val="00B056B2"/>
    <w:rsid w:val="00B102B7"/>
    <w:rsid w:val="00B10329"/>
    <w:rsid w:val="00B1387D"/>
    <w:rsid w:val="00B13EA2"/>
    <w:rsid w:val="00B171EA"/>
    <w:rsid w:val="00B2209E"/>
    <w:rsid w:val="00B3642E"/>
    <w:rsid w:val="00B40A0E"/>
    <w:rsid w:val="00B45A42"/>
    <w:rsid w:val="00B466B2"/>
    <w:rsid w:val="00B729FE"/>
    <w:rsid w:val="00B82B42"/>
    <w:rsid w:val="00B96C84"/>
    <w:rsid w:val="00B97482"/>
    <w:rsid w:val="00BA6BC1"/>
    <w:rsid w:val="00C011C8"/>
    <w:rsid w:val="00C275B2"/>
    <w:rsid w:val="00C32308"/>
    <w:rsid w:val="00C35E22"/>
    <w:rsid w:val="00C369A6"/>
    <w:rsid w:val="00C50B94"/>
    <w:rsid w:val="00C64D24"/>
    <w:rsid w:val="00C67C85"/>
    <w:rsid w:val="00C74FF7"/>
    <w:rsid w:val="00C85B75"/>
    <w:rsid w:val="00C97015"/>
    <w:rsid w:val="00CA3C69"/>
    <w:rsid w:val="00CC13AA"/>
    <w:rsid w:val="00CD2F43"/>
    <w:rsid w:val="00D148EA"/>
    <w:rsid w:val="00D16688"/>
    <w:rsid w:val="00D30EB1"/>
    <w:rsid w:val="00D4505E"/>
    <w:rsid w:val="00D46AA0"/>
    <w:rsid w:val="00D47CDE"/>
    <w:rsid w:val="00D5377E"/>
    <w:rsid w:val="00D562B3"/>
    <w:rsid w:val="00D66003"/>
    <w:rsid w:val="00D7066A"/>
    <w:rsid w:val="00D75CAF"/>
    <w:rsid w:val="00D82A65"/>
    <w:rsid w:val="00D84BB1"/>
    <w:rsid w:val="00D85545"/>
    <w:rsid w:val="00D970F8"/>
    <w:rsid w:val="00DA05A7"/>
    <w:rsid w:val="00DB25BF"/>
    <w:rsid w:val="00DB7C03"/>
    <w:rsid w:val="00DB7CE0"/>
    <w:rsid w:val="00DC47A7"/>
    <w:rsid w:val="00DC53A4"/>
    <w:rsid w:val="00DC6489"/>
    <w:rsid w:val="00DD4E0F"/>
    <w:rsid w:val="00E1358D"/>
    <w:rsid w:val="00E14456"/>
    <w:rsid w:val="00E24608"/>
    <w:rsid w:val="00E36C90"/>
    <w:rsid w:val="00E4490E"/>
    <w:rsid w:val="00E5066B"/>
    <w:rsid w:val="00E573BD"/>
    <w:rsid w:val="00E57A54"/>
    <w:rsid w:val="00E60D1F"/>
    <w:rsid w:val="00E62FC2"/>
    <w:rsid w:val="00E91020"/>
    <w:rsid w:val="00E961EF"/>
    <w:rsid w:val="00EA18BC"/>
    <w:rsid w:val="00EA51C9"/>
    <w:rsid w:val="00EA5413"/>
    <w:rsid w:val="00EB5D03"/>
    <w:rsid w:val="00ED1312"/>
    <w:rsid w:val="00ED59ED"/>
    <w:rsid w:val="00EE3AAD"/>
    <w:rsid w:val="00EF444D"/>
    <w:rsid w:val="00F0048D"/>
    <w:rsid w:val="00F026D7"/>
    <w:rsid w:val="00F02987"/>
    <w:rsid w:val="00F064FC"/>
    <w:rsid w:val="00F0656D"/>
    <w:rsid w:val="00F1323B"/>
    <w:rsid w:val="00F172E3"/>
    <w:rsid w:val="00F2050E"/>
    <w:rsid w:val="00F2190E"/>
    <w:rsid w:val="00F4042A"/>
    <w:rsid w:val="00F56FC0"/>
    <w:rsid w:val="00F6248A"/>
    <w:rsid w:val="00F6662C"/>
    <w:rsid w:val="00F818E8"/>
    <w:rsid w:val="00F84C31"/>
    <w:rsid w:val="00FA4A9B"/>
    <w:rsid w:val="00FB1695"/>
    <w:rsid w:val="00FB464A"/>
    <w:rsid w:val="00FB7519"/>
    <w:rsid w:val="00FC2D26"/>
    <w:rsid w:val="00FC3300"/>
    <w:rsid w:val="00FD2A24"/>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39CD3"/>
  <w15:chartTrackingRefBased/>
  <w15:docId w15:val="{C27299E5-B28B-41A9-B787-32B07FAF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キャノワード"/>
    <w:pPr>
      <w:widowControl w:val="0"/>
      <w:wordWrap w:val="0"/>
      <w:autoSpaceDE w:val="0"/>
      <w:autoSpaceDN w:val="0"/>
      <w:adjustRightInd w:val="0"/>
      <w:spacing w:line="250" w:lineRule="exact"/>
      <w:jc w:val="both"/>
    </w:pPr>
    <w:rPr>
      <w:rFonts w:ascii="ＭＳ 明朝"/>
      <w:sz w:val="17"/>
    </w:rPr>
  </w:style>
  <w:style w:type="character" w:styleId="a8">
    <w:name w:val="annotation reference"/>
    <w:uiPriority w:val="99"/>
    <w:semiHidden/>
    <w:unhideWhenUsed/>
    <w:rsid w:val="0095429D"/>
    <w:rPr>
      <w:sz w:val="18"/>
      <w:szCs w:val="18"/>
    </w:rPr>
  </w:style>
  <w:style w:type="paragraph" w:styleId="a9">
    <w:name w:val="annotation text"/>
    <w:basedOn w:val="a"/>
    <w:link w:val="aa"/>
    <w:uiPriority w:val="99"/>
    <w:semiHidden/>
    <w:unhideWhenUsed/>
    <w:rsid w:val="0095429D"/>
    <w:pPr>
      <w:jc w:val="left"/>
    </w:pPr>
  </w:style>
  <w:style w:type="character" w:customStyle="1" w:styleId="aa">
    <w:name w:val="コメント文字列 (文字)"/>
    <w:link w:val="a9"/>
    <w:uiPriority w:val="99"/>
    <w:semiHidden/>
    <w:rsid w:val="0095429D"/>
    <w:rPr>
      <w:kern w:val="2"/>
      <w:sz w:val="24"/>
    </w:rPr>
  </w:style>
  <w:style w:type="paragraph" w:styleId="ab">
    <w:name w:val="annotation subject"/>
    <w:basedOn w:val="a9"/>
    <w:next w:val="a9"/>
    <w:link w:val="ac"/>
    <w:uiPriority w:val="99"/>
    <w:semiHidden/>
    <w:unhideWhenUsed/>
    <w:rsid w:val="0095429D"/>
    <w:rPr>
      <w:b/>
      <w:bCs/>
    </w:rPr>
  </w:style>
  <w:style w:type="character" w:customStyle="1" w:styleId="ac">
    <w:name w:val="コメント内容 (文字)"/>
    <w:link w:val="ab"/>
    <w:uiPriority w:val="99"/>
    <w:semiHidden/>
    <w:rsid w:val="0095429D"/>
    <w:rPr>
      <w:b/>
      <w:bCs/>
      <w:kern w:val="2"/>
      <w:sz w:val="24"/>
    </w:rPr>
  </w:style>
  <w:style w:type="paragraph" w:styleId="ad">
    <w:name w:val="Balloon Text"/>
    <w:basedOn w:val="a"/>
    <w:link w:val="ae"/>
    <w:uiPriority w:val="99"/>
    <w:semiHidden/>
    <w:unhideWhenUsed/>
    <w:rsid w:val="0095429D"/>
    <w:rPr>
      <w:rFonts w:ascii="Arial" w:eastAsia="ＭＳ ゴシック" w:hAnsi="Arial"/>
      <w:sz w:val="18"/>
      <w:szCs w:val="18"/>
    </w:rPr>
  </w:style>
  <w:style w:type="character" w:customStyle="1" w:styleId="ae">
    <w:name w:val="吹き出し (文字)"/>
    <w:link w:val="ad"/>
    <w:uiPriority w:val="99"/>
    <w:semiHidden/>
    <w:rsid w:val="009542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1384</Words>
  <Characters>7890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滋賀医科大学民間等共同研究取扱規程（案）</vt:lpstr>
      <vt:lpstr>滋賀医科大学民間等共同研究取扱規程（案）</vt:lpstr>
    </vt:vector>
  </TitlesOfParts>
  <Company>滋賀医科大学</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滋賀医科大学民間等共同研究取扱規程（案）</dc:title>
  <dc:subject/>
  <dc:creator>庶務課５</dc:creator>
  <cp:keywords/>
  <cp:lastModifiedBy>suishin001</cp:lastModifiedBy>
  <cp:revision>16</cp:revision>
  <cp:lastPrinted>2017-09-20T02:06:00Z</cp:lastPrinted>
  <dcterms:created xsi:type="dcterms:W3CDTF">2021-03-05T07:40:00Z</dcterms:created>
  <dcterms:modified xsi:type="dcterms:W3CDTF">2022-11-15T04:43:00Z</dcterms:modified>
</cp:coreProperties>
</file>